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6692D" w14:textId="77777777" w:rsidR="00BD7CFF" w:rsidRPr="002264D3" w:rsidRDefault="00781E82" w:rsidP="0057765A">
      <w:pPr>
        <w:pBdr>
          <w:bottom w:val="single" w:sz="4" w:space="1" w:color="auto"/>
        </w:pBdr>
        <w:tabs>
          <w:tab w:val="left" w:pos="7683"/>
          <w:tab w:val="left" w:pos="7993"/>
          <w:tab w:val="left" w:pos="8747"/>
          <w:tab w:val="right" w:pos="10035"/>
        </w:tabs>
        <w:rPr>
          <w:rFonts w:ascii="Arial" w:hAnsi="Arial" w:cs="Arial"/>
          <w:i/>
        </w:rPr>
      </w:pPr>
      <w:r w:rsidRPr="002264D3">
        <w:rPr>
          <w:rFonts w:ascii="Arial" w:hAnsi="Arial" w:cs="Arial"/>
          <w:noProof/>
          <w:lang w:eastAsia="uk-UA"/>
        </w:rPr>
        <w:drawing>
          <wp:anchor distT="0" distB="0" distL="114300" distR="114300" simplePos="0" relativeHeight="251660288" behindDoc="1" locked="0" layoutInCell="1" allowOverlap="1" wp14:anchorId="7959EFC6" wp14:editId="6F048B2F">
            <wp:simplePos x="0" y="0"/>
            <wp:positionH relativeFrom="column">
              <wp:posOffset>-129540</wp:posOffset>
            </wp:positionH>
            <wp:positionV relativeFrom="paragraph">
              <wp:posOffset>49530</wp:posOffset>
            </wp:positionV>
            <wp:extent cx="2263140" cy="679364"/>
            <wp:effectExtent l="0" t="0" r="3810" b="698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8059" t="23823" r="6385" b="15439"/>
                    <a:stretch/>
                  </pic:blipFill>
                  <pic:spPr bwMode="auto">
                    <a:xfrm>
                      <a:off x="0" y="0"/>
                      <a:ext cx="2265456" cy="68005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46C04" w:rsidRPr="002264D3">
        <w:rPr>
          <w:rFonts w:ascii="Arial" w:hAnsi="Arial" w:cs="Arial"/>
          <w:noProof/>
          <w:lang w:eastAsia="uk-UA"/>
        </w:rPr>
        <mc:AlternateContent>
          <mc:Choice Requires="wps">
            <w:drawing>
              <wp:anchor distT="45720" distB="45720" distL="114300" distR="114300" simplePos="0" relativeHeight="251657216" behindDoc="1" locked="0" layoutInCell="1" allowOverlap="1" wp14:anchorId="4CB15288" wp14:editId="49B7F908">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BDA05EB" w14:textId="77777777" w:rsidR="00794EB0" w:rsidRPr="003B274E" w:rsidRDefault="00794EB0"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1621C25E" w14:textId="77777777" w:rsidR="00794EB0" w:rsidRPr="00153123" w:rsidRDefault="00794EB0" w:rsidP="0083633C">
                            <w:pPr>
                              <w:spacing w:after="0" w:line="204" w:lineRule="auto"/>
                              <w:rPr>
                                <w:sz w:val="16"/>
                                <w:szCs w:val="16"/>
                              </w:rPr>
                            </w:pPr>
                            <w:r w:rsidRPr="00153123">
                              <w:rPr>
                                <w:sz w:val="16"/>
                                <w:szCs w:val="16"/>
                              </w:rPr>
                              <w:t>Тел.:   044 490 5485</w:t>
                            </w:r>
                          </w:p>
                          <w:p w14:paraId="282A5A41" w14:textId="77777777" w:rsidR="00794EB0" w:rsidRPr="00153123" w:rsidRDefault="00794EB0" w:rsidP="0083633C">
                            <w:pPr>
                              <w:spacing w:after="0" w:line="204" w:lineRule="auto"/>
                              <w:rPr>
                                <w:sz w:val="16"/>
                                <w:szCs w:val="16"/>
                              </w:rPr>
                            </w:pPr>
                            <w:r w:rsidRPr="00153123">
                              <w:rPr>
                                <w:sz w:val="16"/>
                                <w:szCs w:val="16"/>
                              </w:rPr>
                              <w:t xml:space="preserve">Факс: 044 490 5489 </w:t>
                            </w:r>
                          </w:p>
                          <w:p w14:paraId="7BD53BBD" w14:textId="77777777" w:rsidR="00794EB0" w:rsidRPr="00EB1A22" w:rsidRDefault="00794EB0"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3E61B07B" w14:textId="77777777" w:rsidR="00794EB0" w:rsidRPr="00EB1A22" w:rsidRDefault="00794EB0"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CB15288"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BDA05EB" w14:textId="77777777" w:rsidR="00794EB0" w:rsidRPr="003B274E" w:rsidRDefault="00794EB0"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1621C25E" w14:textId="77777777" w:rsidR="00794EB0" w:rsidRPr="00153123" w:rsidRDefault="00794EB0" w:rsidP="0083633C">
                      <w:pPr>
                        <w:spacing w:after="0" w:line="204" w:lineRule="auto"/>
                        <w:rPr>
                          <w:sz w:val="16"/>
                          <w:szCs w:val="16"/>
                        </w:rPr>
                      </w:pPr>
                      <w:r w:rsidRPr="00153123">
                        <w:rPr>
                          <w:sz w:val="16"/>
                          <w:szCs w:val="16"/>
                        </w:rPr>
                        <w:t>Тел.:   044 490 5485</w:t>
                      </w:r>
                    </w:p>
                    <w:p w14:paraId="282A5A41" w14:textId="77777777" w:rsidR="00794EB0" w:rsidRPr="00153123" w:rsidRDefault="00794EB0" w:rsidP="0083633C">
                      <w:pPr>
                        <w:spacing w:after="0" w:line="204" w:lineRule="auto"/>
                        <w:rPr>
                          <w:sz w:val="16"/>
                          <w:szCs w:val="16"/>
                        </w:rPr>
                      </w:pPr>
                      <w:r w:rsidRPr="00153123">
                        <w:rPr>
                          <w:sz w:val="16"/>
                          <w:szCs w:val="16"/>
                        </w:rPr>
                        <w:t xml:space="preserve">Факс: 044 490 5489 </w:t>
                      </w:r>
                    </w:p>
                    <w:p w14:paraId="7BD53BBD" w14:textId="77777777" w:rsidR="00794EB0" w:rsidRPr="00EB1A22" w:rsidRDefault="00794EB0"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3E61B07B" w14:textId="77777777" w:rsidR="00794EB0" w:rsidRPr="00EB1A22" w:rsidRDefault="00794EB0" w:rsidP="00546C04">
                      <w:pPr>
                        <w:spacing w:after="0" w:line="204" w:lineRule="auto"/>
                        <w:rPr>
                          <w:sz w:val="16"/>
                          <w:szCs w:val="16"/>
                          <w:lang w:val="ru-RU"/>
                        </w:rPr>
                      </w:pPr>
                    </w:p>
                  </w:txbxContent>
                </v:textbox>
                <w10:wrap anchorx="margin"/>
              </v:shape>
            </w:pict>
          </mc:Fallback>
        </mc:AlternateContent>
      </w:r>
      <w:r w:rsidR="0083633C" w:rsidRPr="002264D3">
        <w:rPr>
          <w:rFonts w:ascii="Arial" w:hAnsi="Arial" w:cs="Arial"/>
          <w:i/>
        </w:rPr>
        <w:tab/>
      </w:r>
    </w:p>
    <w:p w14:paraId="4AADA8A8" w14:textId="77777777" w:rsidR="0057765A" w:rsidRPr="002264D3" w:rsidRDefault="0057765A" w:rsidP="0057765A">
      <w:pPr>
        <w:pBdr>
          <w:bottom w:val="single" w:sz="4" w:space="1" w:color="auto"/>
        </w:pBdr>
        <w:tabs>
          <w:tab w:val="left" w:pos="7683"/>
          <w:tab w:val="left" w:pos="7993"/>
          <w:tab w:val="left" w:pos="8747"/>
          <w:tab w:val="right" w:pos="10035"/>
        </w:tabs>
        <w:rPr>
          <w:rFonts w:ascii="Arial" w:hAnsi="Arial" w:cs="Arial"/>
          <w:i/>
        </w:rPr>
      </w:pPr>
    </w:p>
    <w:p w14:paraId="032C0F8C" w14:textId="77777777" w:rsidR="0057765A" w:rsidRPr="002264D3"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14:paraId="62F6BEC0" w14:textId="77777777" w:rsidR="00220B89" w:rsidRPr="002264D3" w:rsidRDefault="00C91FDF" w:rsidP="00220B89">
      <w:pPr>
        <w:pStyle w:val="af6"/>
        <w:jc w:val="center"/>
        <w:rPr>
          <w:rFonts w:ascii="Arial" w:hAnsi="Arial" w:cs="Arial"/>
          <w:b/>
          <w:lang w:val="ru-RU"/>
        </w:rPr>
      </w:pPr>
      <w:r w:rsidRPr="002264D3">
        <w:rPr>
          <w:rFonts w:ascii="Arial" w:hAnsi="Arial" w:cs="Arial"/>
          <w:b/>
          <w:lang w:val="uk-UA"/>
        </w:rPr>
        <w:t xml:space="preserve">Специфікація </w:t>
      </w:r>
    </w:p>
    <w:p w14:paraId="0D279D94" w14:textId="357DFE4C" w:rsidR="00220B89" w:rsidRDefault="00220B89" w:rsidP="00220B89">
      <w:pPr>
        <w:pStyle w:val="af6"/>
        <w:jc w:val="center"/>
        <w:rPr>
          <w:rFonts w:ascii="Arial" w:hAnsi="Arial" w:cs="Arial"/>
          <w:b/>
          <w:lang w:val="uk-UA"/>
        </w:rPr>
      </w:pPr>
      <w:r w:rsidRPr="002264D3">
        <w:rPr>
          <w:rFonts w:ascii="Arial" w:hAnsi="Arial" w:cs="Arial"/>
          <w:b/>
          <w:lang w:val="ru-RU"/>
        </w:rPr>
        <w:t xml:space="preserve">до тендера про </w:t>
      </w:r>
      <w:r w:rsidRPr="002264D3">
        <w:rPr>
          <w:rFonts w:ascii="Arial" w:hAnsi="Arial" w:cs="Arial"/>
          <w:b/>
          <w:lang w:val="uk-UA"/>
        </w:rPr>
        <w:t>надання послуг з добровільного медичного страхування</w:t>
      </w:r>
      <w:r w:rsidR="00CD5650">
        <w:rPr>
          <w:rFonts w:ascii="Arial" w:hAnsi="Arial" w:cs="Arial"/>
          <w:b/>
          <w:lang w:val="uk-UA"/>
        </w:rPr>
        <w:t>.</w:t>
      </w:r>
    </w:p>
    <w:p w14:paraId="3D916DCB" w14:textId="77777777" w:rsidR="00CD5650" w:rsidRPr="00CD5650" w:rsidRDefault="00CD5650" w:rsidP="00220B89">
      <w:pPr>
        <w:pStyle w:val="af6"/>
        <w:jc w:val="center"/>
        <w:rPr>
          <w:rFonts w:ascii="Arial" w:hAnsi="Arial" w:cs="Arial"/>
          <w:b/>
          <w:sz w:val="20"/>
          <w:szCs w:val="20"/>
          <w:lang w:val="uk-UA"/>
        </w:rPr>
      </w:pPr>
    </w:p>
    <w:p w14:paraId="563324E5" w14:textId="5C7DEAD4" w:rsidR="006514DC" w:rsidRPr="000F778E" w:rsidRDefault="00C91FDF" w:rsidP="000F778E">
      <w:pPr>
        <w:ind w:firstLine="567"/>
        <w:contextualSpacing/>
        <w:jc w:val="both"/>
        <w:rPr>
          <w:rFonts w:ascii="Arial" w:eastAsia="Arial" w:hAnsi="Arial" w:cs="Arial"/>
        </w:rPr>
      </w:pPr>
      <w:r w:rsidRPr="000F778E">
        <w:rPr>
          <w:rFonts w:ascii="Arial" w:eastAsia="Arial" w:hAnsi="Arial" w:cs="Arial"/>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із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w:t>
      </w:r>
      <w:r w:rsidR="006514DC" w:rsidRPr="000F778E">
        <w:rPr>
          <w:rFonts w:ascii="Arial" w:eastAsia="Arial" w:hAnsi="Arial" w:cs="Arial"/>
        </w:rPr>
        <w:t>покращення здоров’я та якості життя найбільш неблагополучних громад шляхом розробки та впровадження передових ефективних заходів у сфері громадського здоров’я та кризового реагування, побудованих на принципах людиноцентризму, інклюзивності, дотримання прав людини та сталого розвитку.</w:t>
      </w:r>
    </w:p>
    <w:p w14:paraId="53D06449" w14:textId="77777777" w:rsidR="000F778E" w:rsidRPr="000F778E" w:rsidRDefault="000F778E" w:rsidP="006514DC">
      <w:pPr>
        <w:ind w:firstLine="567"/>
        <w:contextualSpacing/>
        <w:jc w:val="both"/>
        <w:rPr>
          <w:rFonts w:ascii="Arial" w:hAnsi="Arial" w:cs="Arial"/>
        </w:rPr>
      </w:pPr>
    </w:p>
    <w:p w14:paraId="397FAE61" w14:textId="603E5F06" w:rsidR="00507B3D" w:rsidRPr="000F778E" w:rsidRDefault="00507B3D" w:rsidP="006514DC">
      <w:pPr>
        <w:ind w:firstLine="567"/>
        <w:contextualSpacing/>
        <w:jc w:val="both"/>
        <w:rPr>
          <w:rFonts w:ascii="Arial" w:hAnsi="Arial" w:cs="Arial"/>
        </w:rPr>
      </w:pPr>
      <w:r w:rsidRPr="000F778E">
        <w:rPr>
          <w:rFonts w:ascii="Arial" w:hAnsi="Arial" w:cs="Arial"/>
        </w:rPr>
        <w:t>Ця закупівля здійснюється у межах виконання всіх</w:t>
      </w:r>
      <w:r w:rsidR="0010435D" w:rsidRPr="000F778E">
        <w:rPr>
          <w:rFonts w:ascii="Arial" w:hAnsi="Arial" w:cs="Arial"/>
        </w:rPr>
        <w:t xml:space="preserve"> донорських</w:t>
      </w:r>
      <w:r w:rsidRPr="000F778E">
        <w:rPr>
          <w:rFonts w:ascii="Arial" w:hAnsi="Arial" w:cs="Arial"/>
        </w:rPr>
        <w:t xml:space="preserve"> програм</w:t>
      </w:r>
      <w:r w:rsidR="0010435D" w:rsidRPr="000F778E">
        <w:rPr>
          <w:rFonts w:ascii="Arial" w:hAnsi="Arial" w:cs="Arial"/>
        </w:rPr>
        <w:t xml:space="preserve"> та проєктів</w:t>
      </w:r>
      <w:r w:rsidRPr="000F778E">
        <w:rPr>
          <w:rFonts w:ascii="Arial" w:hAnsi="Arial" w:cs="Arial"/>
        </w:rPr>
        <w:t xml:space="preserve">, </w:t>
      </w:r>
      <w:r w:rsidR="0010435D" w:rsidRPr="000F778E">
        <w:rPr>
          <w:rFonts w:ascii="Arial" w:hAnsi="Arial" w:cs="Arial"/>
        </w:rPr>
        <w:t>які виконує Альянс в рамках своєї основної діяльності.</w:t>
      </w:r>
    </w:p>
    <w:p w14:paraId="4B8AD2EF" w14:textId="77777777" w:rsidR="00D94638" w:rsidRPr="002264D3" w:rsidRDefault="00D94638" w:rsidP="00507B3D">
      <w:pPr>
        <w:pStyle w:val="af6"/>
        <w:ind w:firstLine="426"/>
        <w:jc w:val="both"/>
        <w:rPr>
          <w:rFonts w:ascii="Arial" w:hAnsi="Arial" w:cs="Arial"/>
          <w:sz w:val="16"/>
          <w:szCs w:val="16"/>
          <w:lang w:val="uk-UA"/>
        </w:rPr>
      </w:pPr>
    </w:p>
    <w:tbl>
      <w:tblPr>
        <w:tblStyle w:val="af7"/>
        <w:tblW w:w="10201" w:type="dxa"/>
        <w:tblLook w:val="04A0" w:firstRow="1" w:lastRow="0" w:firstColumn="1" w:lastColumn="0" w:noHBand="0" w:noVBand="1"/>
      </w:tblPr>
      <w:tblGrid>
        <w:gridCol w:w="4106"/>
        <w:gridCol w:w="6095"/>
      </w:tblGrid>
      <w:tr w:rsidR="00507B3D" w:rsidRPr="004E1932" w14:paraId="4D630984" w14:textId="77777777" w:rsidTr="00D94638">
        <w:tc>
          <w:tcPr>
            <w:tcW w:w="4106" w:type="dxa"/>
            <w:vAlign w:val="center"/>
          </w:tcPr>
          <w:p w14:paraId="2DCB32A5" w14:textId="2820A8C5" w:rsidR="00507B3D" w:rsidRPr="004E1932" w:rsidRDefault="00507B3D" w:rsidP="00D94638">
            <w:pPr>
              <w:tabs>
                <w:tab w:val="left" w:pos="993"/>
              </w:tabs>
              <w:rPr>
                <w:rFonts w:ascii="Arial" w:hAnsi="Arial" w:cs="Arial"/>
                <w:b/>
              </w:rPr>
            </w:pPr>
            <w:r w:rsidRPr="004E1932">
              <w:rPr>
                <w:rFonts w:ascii="Arial" w:hAnsi="Arial" w:cs="Arial"/>
                <w:b/>
              </w:rPr>
              <w:t>Опис послуги:</w:t>
            </w:r>
          </w:p>
        </w:tc>
        <w:tc>
          <w:tcPr>
            <w:tcW w:w="6095" w:type="dxa"/>
            <w:vAlign w:val="center"/>
          </w:tcPr>
          <w:p w14:paraId="67629E62" w14:textId="703CA8CD" w:rsidR="00507B3D" w:rsidRPr="004E1932" w:rsidRDefault="00D94638" w:rsidP="00F44901">
            <w:pPr>
              <w:contextualSpacing/>
              <w:jc w:val="both"/>
              <w:rPr>
                <w:rFonts w:ascii="Arial" w:eastAsia="Arial" w:hAnsi="Arial" w:cs="Arial"/>
              </w:rPr>
            </w:pPr>
            <w:r w:rsidRPr="004E1932">
              <w:rPr>
                <w:rFonts w:ascii="Arial" w:hAnsi="Arial" w:cs="Arial"/>
              </w:rPr>
              <w:t>Д</w:t>
            </w:r>
            <w:r w:rsidR="00507B3D" w:rsidRPr="004E1932">
              <w:rPr>
                <w:rFonts w:ascii="Arial" w:hAnsi="Arial" w:cs="Arial"/>
              </w:rPr>
              <w:t xml:space="preserve">обровільне медичне страхування </w:t>
            </w:r>
            <w:r w:rsidR="00F44901" w:rsidRPr="004E1932">
              <w:rPr>
                <w:rFonts w:ascii="Arial" w:hAnsi="Arial" w:cs="Arial"/>
              </w:rPr>
              <w:t>осі</w:t>
            </w:r>
            <w:r w:rsidR="00507B3D" w:rsidRPr="004E1932">
              <w:rPr>
                <w:rFonts w:ascii="Arial" w:hAnsi="Arial" w:cs="Arial"/>
              </w:rPr>
              <w:t xml:space="preserve">б (далі – </w:t>
            </w:r>
            <w:r w:rsidR="006514DC" w:rsidRPr="004E1932">
              <w:rPr>
                <w:rFonts w:ascii="Arial" w:hAnsi="Arial" w:cs="Arial"/>
              </w:rPr>
              <w:t xml:space="preserve">застраховані особи або </w:t>
            </w:r>
            <w:r w:rsidR="00507B3D" w:rsidRPr="004E1932">
              <w:rPr>
                <w:rFonts w:ascii="Arial" w:hAnsi="Arial" w:cs="Arial"/>
              </w:rPr>
              <w:t>ЗО), які є працівниками Альянсу.</w:t>
            </w:r>
          </w:p>
        </w:tc>
      </w:tr>
      <w:tr w:rsidR="00507B3D" w:rsidRPr="004E1932" w14:paraId="5E328DD6" w14:textId="77777777" w:rsidTr="00D94638">
        <w:tc>
          <w:tcPr>
            <w:tcW w:w="4106" w:type="dxa"/>
            <w:vAlign w:val="center"/>
          </w:tcPr>
          <w:p w14:paraId="5CBD3515" w14:textId="7DFE3591" w:rsidR="00507B3D" w:rsidRPr="004E1932" w:rsidRDefault="00180B6D" w:rsidP="00D94638">
            <w:pPr>
              <w:pStyle w:val="af6"/>
              <w:tabs>
                <w:tab w:val="left" w:pos="426"/>
              </w:tabs>
              <w:rPr>
                <w:rFonts w:ascii="Arial" w:hAnsi="Arial" w:cs="Arial"/>
                <w:b/>
                <w:lang w:val="uk-UA"/>
              </w:rPr>
            </w:pPr>
            <w:r w:rsidRPr="004E1932">
              <w:rPr>
                <w:rFonts w:ascii="Arial" w:hAnsi="Arial" w:cs="Arial"/>
                <w:b/>
                <w:lang w:val="uk-UA"/>
              </w:rPr>
              <w:t>П</w:t>
            </w:r>
            <w:r w:rsidR="00507B3D" w:rsidRPr="004E1932">
              <w:rPr>
                <w:rFonts w:ascii="Arial" w:hAnsi="Arial" w:cs="Arial"/>
                <w:b/>
                <w:lang w:val="uk-UA"/>
              </w:rPr>
              <w:t>редмет тендеру:</w:t>
            </w:r>
          </w:p>
        </w:tc>
        <w:tc>
          <w:tcPr>
            <w:tcW w:w="6095" w:type="dxa"/>
            <w:vAlign w:val="center"/>
          </w:tcPr>
          <w:p w14:paraId="61AA52AC" w14:textId="037870D7" w:rsidR="00507B3D" w:rsidRPr="004E1932" w:rsidRDefault="00507B3D" w:rsidP="00F44901">
            <w:pPr>
              <w:pStyle w:val="af6"/>
              <w:tabs>
                <w:tab w:val="left" w:pos="851"/>
              </w:tabs>
              <w:jc w:val="both"/>
              <w:rPr>
                <w:rFonts w:ascii="Arial" w:hAnsi="Arial" w:cs="Arial"/>
                <w:lang w:val="uk-UA"/>
              </w:rPr>
            </w:pPr>
            <w:r w:rsidRPr="004E1932">
              <w:rPr>
                <w:rFonts w:ascii="Arial" w:hAnsi="Arial" w:cs="Arial"/>
                <w:lang w:val="uk-UA"/>
              </w:rPr>
              <w:t xml:space="preserve">Предметом тендеру є тендерна </w:t>
            </w:r>
            <w:r w:rsidR="00F44901" w:rsidRPr="004E1932">
              <w:rPr>
                <w:rFonts w:ascii="Arial" w:hAnsi="Arial" w:cs="Arial"/>
                <w:lang w:val="uk-UA"/>
              </w:rPr>
              <w:t>пропозиція</w:t>
            </w:r>
            <w:r w:rsidRPr="004E1932">
              <w:rPr>
                <w:rFonts w:ascii="Arial" w:hAnsi="Arial" w:cs="Arial"/>
                <w:lang w:val="uk-UA"/>
              </w:rPr>
              <w:t xml:space="preserve"> та інші </w:t>
            </w:r>
            <w:r w:rsidR="006514DC" w:rsidRPr="004E1932">
              <w:rPr>
                <w:rFonts w:ascii="Arial" w:hAnsi="Arial" w:cs="Arial"/>
                <w:lang w:val="uk-UA"/>
              </w:rPr>
              <w:t>д</w:t>
            </w:r>
            <w:r w:rsidRPr="004E1932">
              <w:rPr>
                <w:rFonts w:ascii="Arial" w:hAnsi="Arial" w:cs="Arial"/>
                <w:lang w:val="uk-UA"/>
              </w:rPr>
              <w:t>окументи, форма та зміст яких мають відповідати умовам, викладеним у Специфікації</w:t>
            </w:r>
            <w:r w:rsidR="00F44901" w:rsidRPr="004E1932">
              <w:rPr>
                <w:rFonts w:ascii="Arial" w:hAnsi="Arial" w:cs="Arial"/>
                <w:lang w:val="uk-UA"/>
              </w:rPr>
              <w:t>.</w:t>
            </w:r>
            <w:r w:rsidRPr="004E1932">
              <w:rPr>
                <w:rFonts w:ascii="Arial" w:hAnsi="Arial" w:cs="Arial"/>
                <w:lang w:val="uk-UA"/>
              </w:rPr>
              <w:t xml:space="preserve"> </w:t>
            </w:r>
          </w:p>
        </w:tc>
      </w:tr>
      <w:tr w:rsidR="00507B3D" w:rsidRPr="004E1932" w14:paraId="2C162D0A" w14:textId="77777777" w:rsidTr="00D94638">
        <w:tc>
          <w:tcPr>
            <w:tcW w:w="4106" w:type="dxa"/>
            <w:vAlign w:val="center"/>
          </w:tcPr>
          <w:p w14:paraId="237D5D45" w14:textId="1719C5BF" w:rsidR="00507B3D" w:rsidRPr="004E1932" w:rsidRDefault="00507B3D" w:rsidP="00576BA7">
            <w:pPr>
              <w:pStyle w:val="af6"/>
              <w:tabs>
                <w:tab w:val="left" w:pos="426"/>
              </w:tabs>
              <w:rPr>
                <w:rFonts w:ascii="Arial" w:hAnsi="Arial" w:cs="Arial"/>
                <w:b/>
                <w:lang w:val="uk-UA"/>
              </w:rPr>
            </w:pPr>
            <w:r w:rsidRPr="004E1932">
              <w:rPr>
                <w:rFonts w:ascii="Arial" w:hAnsi="Arial" w:cs="Arial"/>
                <w:b/>
                <w:lang w:val="uk-UA" w:eastAsia="ru-RU"/>
              </w:rPr>
              <w:t xml:space="preserve">Опис окремої частини (частин) предмета Відбору (лота), щодо якої можуть бути подані </w:t>
            </w:r>
            <w:r w:rsidR="00576BA7">
              <w:rPr>
                <w:rFonts w:ascii="Arial" w:hAnsi="Arial" w:cs="Arial"/>
                <w:b/>
                <w:lang w:val="uk-UA" w:eastAsia="ru-RU"/>
              </w:rPr>
              <w:t xml:space="preserve">тендерні </w:t>
            </w:r>
            <w:r w:rsidRPr="004E1932">
              <w:rPr>
                <w:rFonts w:ascii="Arial" w:hAnsi="Arial" w:cs="Arial"/>
                <w:b/>
                <w:lang w:val="uk-UA" w:eastAsia="ru-RU"/>
              </w:rPr>
              <w:t>пропозиції</w:t>
            </w:r>
            <w:r w:rsidR="00D94638" w:rsidRPr="004E1932">
              <w:rPr>
                <w:rFonts w:ascii="Arial" w:hAnsi="Arial" w:cs="Arial"/>
                <w:b/>
                <w:lang w:val="uk-UA" w:eastAsia="ru-RU"/>
              </w:rPr>
              <w:t>:</w:t>
            </w:r>
          </w:p>
        </w:tc>
        <w:tc>
          <w:tcPr>
            <w:tcW w:w="6095" w:type="dxa"/>
            <w:vAlign w:val="center"/>
          </w:tcPr>
          <w:p w14:paraId="1B6FD39F" w14:textId="607BE9FC" w:rsidR="00507B3D" w:rsidRPr="004E1932" w:rsidRDefault="00D94638" w:rsidP="00507B3D">
            <w:pPr>
              <w:pStyle w:val="af6"/>
              <w:tabs>
                <w:tab w:val="left" w:pos="851"/>
              </w:tabs>
              <w:jc w:val="both"/>
              <w:rPr>
                <w:rFonts w:ascii="Arial" w:hAnsi="Arial" w:cs="Arial"/>
                <w:lang w:val="uk-UA"/>
              </w:rPr>
            </w:pPr>
            <w:r w:rsidRPr="004E1932">
              <w:rPr>
                <w:rFonts w:ascii="Arial" w:hAnsi="Arial" w:cs="Arial"/>
                <w:bCs/>
                <w:lang w:val="uk-UA"/>
              </w:rPr>
              <w:t xml:space="preserve">Закупівля на лоти не </w:t>
            </w:r>
            <w:r w:rsidR="00507B3D" w:rsidRPr="004E1932">
              <w:rPr>
                <w:rFonts w:ascii="Arial" w:hAnsi="Arial" w:cs="Arial"/>
                <w:bCs/>
                <w:lang w:val="uk-UA"/>
              </w:rPr>
              <w:t xml:space="preserve">поділяється. Учасник зобов’язаний надати </w:t>
            </w:r>
            <w:r w:rsidR="006514DC" w:rsidRPr="004E1932">
              <w:rPr>
                <w:rFonts w:ascii="Arial" w:hAnsi="Arial" w:cs="Arial"/>
                <w:bCs/>
                <w:lang w:val="uk-UA"/>
              </w:rPr>
              <w:t xml:space="preserve">тендерну </w:t>
            </w:r>
            <w:r w:rsidR="00507B3D" w:rsidRPr="004E1932">
              <w:rPr>
                <w:rFonts w:ascii="Arial" w:hAnsi="Arial" w:cs="Arial"/>
                <w:bCs/>
                <w:lang w:val="uk-UA"/>
              </w:rPr>
              <w:t>пропозицію щодо предмет</w:t>
            </w:r>
            <w:r w:rsidR="006514DC" w:rsidRPr="004E1932">
              <w:rPr>
                <w:rFonts w:ascii="Arial" w:hAnsi="Arial" w:cs="Arial"/>
                <w:bCs/>
                <w:lang w:val="uk-UA"/>
              </w:rPr>
              <w:t>у</w:t>
            </w:r>
            <w:r w:rsidR="00576BA7">
              <w:rPr>
                <w:rFonts w:ascii="Arial" w:hAnsi="Arial" w:cs="Arial"/>
                <w:bCs/>
                <w:lang w:val="uk-UA"/>
              </w:rPr>
              <w:t xml:space="preserve"> закупівлі в </w:t>
            </w:r>
            <w:r w:rsidR="00576BA7" w:rsidRPr="00FB300E">
              <w:rPr>
                <w:rFonts w:ascii="Arial" w:hAnsi="Arial" w:cs="Arial"/>
                <w:bCs/>
                <w:lang w:val="uk-UA"/>
              </w:rPr>
              <w:t>цілому (умови по ДМС та ВЗК).</w:t>
            </w:r>
          </w:p>
        </w:tc>
      </w:tr>
      <w:tr w:rsidR="00E81280" w:rsidRPr="004E1932" w14:paraId="0E6CD5A3" w14:textId="77777777" w:rsidTr="00E81280">
        <w:trPr>
          <w:trHeight w:val="474"/>
        </w:trPr>
        <w:tc>
          <w:tcPr>
            <w:tcW w:w="4106" w:type="dxa"/>
            <w:vAlign w:val="center"/>
          </w:tcPr>
          <w:p w14:paraId="2C5CD340" w14:textId="7B3D368B" w:rsidR="00E81280" w:rsidRPr="004E1932" w:rsidRDefault="00E81280" w:rsidP="00D94638">
            <w:pPr>
              <w:pStyle w:val="af6"/>
              <w:tabs>
                <w:tab w:val="left" w:pos="426"/>
              </w:tabs>
              <w:rPr>
                <w:rFonts w:ascii="Arial" w:hAnsi="Arial" w:cs="Arial"/>
                <w:b/>
                <w:lang w:val="uk-UA" w:eastAsia="ru-RU"/>
              </w:rPr>
            </w:pPr>
            <w:r w:rsidRPr="004E1932">
              <w:rPr>
                <w:rFonts w:ascii="Arial" w:hAnsi="Arial" w:cs="Arial"/>
                <w:b/>
                <w:lang w:val="uk-UA" w:eastAsia="ru-RU"/>
              </w:rPr>
              <w:t xml:space="preserve">Супровід </w:t>
            </w:r>
          </w:p>
        </w:tc>
        <w:tc>
          <w:tcPr>
            <w:tcW w:w="6095" w:type="dxa"/>
            <w:vAlign w:val="center"/>
          </w:tcPr>
          <w:p w14:paraId="00210942" w14:textId="3A4DC173" w:rsidR="00E81280" w:rsidRPr="004E1932" w:rsidRDefault="00180B6D" w:rsidP="000F778E">
            <w:pPr>
              <w:pStyle w:val="af6"/>
              <w:tabs>
                <w:tab w:val="left" w:pos="851"/>
              </w:tabs>
              <w:jc w:val="both"/>
              <w:rPr>
                <w:rFonts w:ascii="Arial" w:hAnsi="Arial" w:cs="Arial"/>
                <w:bCs/>
                <w:lang w:val="uk-UA"/>
              </w:rPr>
            </w:pPr>
            <w:r w:rsidRPr="004E1932">
              <w:rPr>
                <w:rFonts w:ascii="Arial" w:hAnsi="Arial" w:cs="Arial"/>
                <w:lang w:val="uk-UA"/>
              </w:rPr>
              <w:t xml:space="preserve">Згідно з </w:t>
            </w:r>
            <w:r w:rsidR="000F778E">
              <w:rPr>
                <w:rFonts w:ascii="Arial" w:hAnsi="Arial" w:cs="Arial"/>
                <w:lang w:val="uk-UA"/>
              </w:rPr>
              <w:t>Б</w:t>
            </w:r>
            <w:r w:rsidR="000F778E" w:rsidRPr="004E1932">
              <w:rPr>
                <w:rFonts w:ascii="Arial" w:hAnsi="Arial" w:cs="Arial"/>
                <w:lang w:val="uk-UA"/>
              </w:rPr>
              <w:t xml:space="preserve">рокерською </w:t>
            </w:r>
            <w:r w:rsidR="002C4D23" w:rsidRPr="004E1932">
              <w:rPr>
                <w:rFonts w:ascii="Arial" w:hAnsi="Arial" w:cs="Arial"/>
                <w:lang w:val="uk-UA"/>
              </w:rPr>
              <w:t>угодою</w:t>
            </w:r>
            <w:r w:rsidR="00D53E1F" w:rsidRPr="004E1932">
              <w:rPr>
                <w:rFonts w:ascii="Arial" w:hAnsi="Arial" w:cs="Arial"/>
                <w:lang w:val="uk-UA"/>
              </w:rPr>
              <w:t xml:space="preserve"> №</w:t>
            </w:r>
            <w:r w:rsidR="000F778E">
              <w:rPr>
                <w:rFonts w:ascii="Arial" w:hAnsi="Arial" w:cs="Arial"/>
                <w:lang w:val="uk-UA"/>
              </w:rPr>
              <w:t>00</w:t>
            </w:r>
            <w:r w:rsidR="00D53E1F" w:rsidRPr="004E1932">
              <w:rPr>
                <w:rFonts w:ascii="Arial" w:hAnsi="Arial" w:cs="Arial"/>
                <w:lang w:val="uk-UA"/>
              </w:rPr>
              <w:t>1/25</w:t>
            </w:r>
            <w:r w:rsidR="008111D1" w:rsidRPr="004E1932">
              <w:rPr>
                <w:rFonts w:ascii="Arial" w:hAnsi="Arial" w:cs="Arial"/>
                <w:lang w:val="uk-UA"/>
              </w:rPr>
              <w:t xml:space="preserve"> від </w:t>
            </w:r>
            <w:r w:rsidR="002632BE" w:rsidRPr="004E1932">
              <w:rPr>
                <w:rFonts w:ascii="Arial" w:hAnsi="Arial" w:cs="Arial"/>
                <w:lang w:val="uk-UA"/>
              </w:rPr>
              <w:t>0</w:t>
            </w:r>
            <w:r w:rsidR="008111D1" w:rsidRPr="004E1932">
              <w:rPr>
                <w:rFonts w:ascii="Arial" w:hAnsi="Arial" w:cs="Arial"/>
                <w:lang w:val="uk-UA"/>
              </w:rPr>
              <w:t>1.11.2025</w:t>
            </w:r>
            <w:r w:rsidR="002C4D23" w:rsidRPr="004E1932">
              <w:rPr>
                <w:rFonts w:ascii="Arial" w:hAnsi="Arial" w:cs="Arial"/>
                <w:lang w:val="uk-UA"/>
              </w:rPr>
              <w:t xml:space="preserve"> </w:t>
            </w:r>
            <w:r w:rsidR="006F6780" w:rsidRPr="004E1932">
              <w:rPr>
                <w:rFonts w:ascii="Arial" w:hAnsi="Arial" w:cs="Arial"/>
                <w:lang w:val="uk-UA"/>
              </w:rPr>
              <w:t xml:space="preserve">адміністративний та медичний супровід </w:t>
            </w:r>
            <w:r w:rsidR="006514DC" w:rsidRPr="004E1932">
              <w:rPr>
                <w:rFonts w:ascii="Arial" w:hAnsi="Arial" w:cs="Arial"/>
                <w:lang w:val="uk-UA"/>
              </w:rPr>
              <w:t>д</w:t>
            </w:r>
            <w:r w:rsidR="00DC39D5" w:rsidRPr="004E1932">
              <w:rPr>
                <w:rFonts w:ascii="Arial" w:hAnsi="Arial" w:cs="Arial"/>
                <w:lang w:val="uk-UA"/>
              </w:rPr>
              <w:t>огов</w:t>
            </w:r>
            <w:r w:rsidR="002632BE" w:rsidRPr="004E1932">
              <w:rPr>
                <w:rFonts w:ascii="Arial" w:hAnsi="Arial" w:cs="Arial"/>
                <w:lang w:val="uk-UA"/>
              </w:rPr>
              <w:t>о</w:t>
            </w:r>
            <w:r w:rsidR="00DC39D5" w:rsidRPr="004E1932">
              <w:rPr>
                <w:rFonts w:ascii="Arial" w:hAnsi="Arial" w:cs="Arial"/>
                <w:lang w:val="uk-UA"/>
              </w:rPr>
              <w:t>р</w:t>
            </w:r>
            <w:r w:rsidR="002632BE" w:rsidRPr="004E1932">
              <w:rPr>
                <w:rFonts w:ascii="Arial" w:hAnsi="Arial" w:cs="Arial"/>
                <w:lang w:val="uk-UA"/>
              </w:rPr>
              <w:t>у</w:t>
            </w:r>
            <w:r w:rsidR="00DC39D5" w:rsidRPr="004E1932">
              <w:rPr>
                <w:rFonts w:ascii="Arial" w:hAnsi="Arial" w:cs="Arial"/>
                <w:lang w:val="uk-UA"/>
              </w:rPr>
              <w:t xml:space="preserve"> медичного страхування </w:t>
            </w:r>
            <w:r w:rsidR="00E23E1D" w:rsidRPr="004E1932">
              <w:rPr>
                <w:rFonts w:ascii="Arial" w:hAnsi="Arial" w:cs="Arial"/>
                <w:lang w:val="uk-UA"/>
              </w:rPr>
              <w:t xml:space="preserve">буде </w:t>
            </w:r>
            <w:r w:rsidR="002632BE" w:rsidRPr="004E1932">
              <w:rPr>
                <w:rFonts w:ascii="Arial" w:hAnsi="Arial" w:cs="Arial"/>
                <w:lang w:val="uk-UA"/>
              </w:rPr>
              <w:t>відбуватися за участі</w:t>
            </w:r>
            <w:r w:rsidR="00E23E1D" w:rsidRPr="004E1932">
              <w:rPr>
                <w:rFonts w:ascii="Arial" w:hAnsi="Arial" w:cs="Arial"/>
                <w:lang w:val="uk-UA"/>
              </w:rPr>
              <w:t xml:space="preserve"> </w:t>
            </w:r>
            <w:r w:rsidR="006F6780" w:rsidRPr="004E1932">
              <w:rPr>
                <w:rFonts w:ascii="Arial" w:hAnsi="Arial" w:cs="Arial"/>
                <w:lang w:val="uk-UA"/>
              </w:rPr>
              <w:t>ТОВ «СТРАХОВИЙ БРОКЕР «ІНШУРЕНС СПЕЙС»</w:t>
            </w:r>
            <w:r w:rsidR="006F6780" w:rsidRPr="004E1932">
              <w:rPr>
                <w:rFonts w:ascii="Arial" w:hAnsi="Arial" w:cs="Arial"/>
                <w:bCs/>
                <w:lang w:val="uk-UA"/>
              </w:rPr>
              <w:t>, код ЄДРПОУ 45719606.</w:t>
            </w:r>
          </w:p>
        </w:tc>
      </w:tr>
      <w:tr w:rsidR="00507B3D" w:rsidRPr="004E1932" w14:paraId="38CE8317" w14:textId="77777777" w:rsidTr="00D94638">
        <w:tc>
          <w:tcPr>
            <w:tcW w:w="4106" w:type="dxa"/>
            <w:vAlign w:val="center"/>
          </w:tcPr>
          <w:p w14:paraId="02294200" w14:textId="661BEF2F" w:rsidR="00507B3D" w:rsidRPr="004E1932" w:rsidRDefault="00507B3D" w:rsidP="00D94638">
            <w:pPr>
              <w:pStyle w:val="af6"/>
              <w:tabs>
                <w:tab w:val="left" w:pos="426"/>
              </w:tabs>
              <w:rPr>
                <w:rFonts w:ascii="Arial" w:hAnsi="Arial" w:cs="Arial"/>
                <w:b/>
                <w:lang w:val="uk-UA" w:eastAsia="ru-RU"/>
              </w:rPr>
            </w:pPr>
            <w:r w:rsidRPr="004E1932">
              <w:rPr>
                <w:rFonts w:ascii="Arial" w:hAnsi="Arial" w:cs="Arial"/>
                <w:b/>
                <w:lang w:val="uk-UA" w:eastAsia="ru-RU"/>
              </w:rPr>
              <w:t xml:space="preserve">Місце, </w:t>
            </w:r>
            <w:r w:rsidR="00576BA7">
              <w:rPr>
                <w:rFonts w:ascii="Arial" w:hAnsi="Arial" w:cs="Arial"/>
                <w:b/>
                <w:lang w:val="uk-UA" w:eastAsia="ru-RU"/>
              </w:rPr>
              <w:t>кількість</w:t>
            </w:r>
            <w:r w:rsidRPr="004E1932">
              <w:rPr>
                <w:rFonts w:ascii="Arial" w:hAnsi="Arial" w:cs="Arial"/>
                <w:b/>
                <w:lang w:val="uk-UA" w:eastAsia="ru-RU"/>
              </w:rPr>
              <w:t xml:space="preserve"> </w:t>
            </w:r>
            <w:r w:rsidR="00576BA7">
              <w:rPr>
                <w:rFonts w:ascii="Arial" w:hAnsi="Arial" w:cs="Arial"/>
                <w:b/>
                <w:lang w:val="uk-UA" w:eastAsia="ru-RU"/>
              </w:rPr>
              <w:t>(</w:t>
            </w:r>
            <w:r w:rsidRPr="004E1932">
              <w:rPr>
                <w:rFonts w:ascii="Arial" w:hAnsi="Arial" w:cs="Arial"/>
                <w:b/>
                <w:lang w:val="uk-UA" w:eastAsia="ru-RU"/>
              </w:rPr>
              <w:t>обсяг надання послуг</w:t>
            </w:r>
            <w:r w:rsidR="00576BA7">
              <w:rPr>
                <w:rFonts w:ascii="Arial" w:hAnsi="Arial" w:cs="Arial"/>
                <w:b/>
                <w:lang w:val="uk-UA" w:eastAsia="ru-RU"/>
              </w:rPr>
              <w:t>)</w:t>
            </w:r>
            <w:r w:rsidR="00D94638" w:rsidRPr="004E1932">
              <w:rPr>
                <w:rFonts w:ascii="Arial" w:hAnsi="Arial" w:cs="Arial"/>
                <w:b/>
                <w:lang w:val="uk-UA" w:eastAsia="ru-RU"/>
              </w:rPr>
              <w:t>:</w:t>
            </w:r>
          </w:p>
        </w:tc>
        <w:tc>
          <w:tcPr>
            <w:tcW w:w="6095" w:type="dxa"/>
            <w:vAlign w:val="center"/>
          </w:tcPr>
          <w:p w14:paraId="37861DA0" w14:textId="667ACC3A" w:rsidR="00D94638" w:rsidRPr="004E1932" w:rsidRDefault="00D94638" w:rsidP="00121F79">
            <w:pPr>
              <w:pStyle w:val="af6"/>
              <w:numPr>
                <w:ilvl w:val="0"/>
                <w:numId w:val="39"/>
              </w:numPr>
              <w:tabs>
                <w:tab w:val="left" w:pos="454"/>
              </w:tabs>
              <w:ind w:left="29" w:firstLine="0"/>
              <w:rPr>
                <w:rFonts w:ascii="Arial" w:hAnsi="Arial" w:cs="Arial"/>
                <w:lang w:val="uk-UA"/>
              </w:rPr>
            </w:pPr>
            <w:r w:rsidRPr="00576BA7">
              <w:rPr>
                <w:rFonts w:ascii="Arial" w:hAnsi="Arial" w:cs="Arial"/>
                <w:lang w:val="uk-UA"/>
              </w:rPr>
              <w:t>Місце</w:t>
            </w:r>
            <w:r w:rsidR="00121F79" w:rsidRPr="00576BA7">
              <w:rPr>
                <w:rFonts w:ascii="Arial" w:hAnsi="Arial" w:cs="Arial"/>
                <w:lang w:val="uk-UA"/>
              </w:rPr>
              <w:t>:</w:t>
            </w:r>
            <w:r w:rsidR="00121F79" w:rsidRPr="004E1932">
              <w:rPr>
                <w:rFonts w:ascii="Arial" w:hAnsi="Arial" w:cs="Arial"/>
                <w:lang w:val="uk-UA"/>
              </w:rPr>
              <w:t xml:space="preserve"> уся територі</w:t>
            </w:r>
            <w:r w:rsidR="006514DC" w:rsidRPr="004E1932">
              <w:rPr>
                <w:rFonts w:ascii="Arial" w:hAnsi="Arial" w:cs="Arial"/>
                <w:lang w:val="uk-UA"/>
              </w:rPr>
              <w:t>я</w:t>
            </w:r>
            <w:r w:rsidR="002A2A5C">
              <w:rPr>
                <w:rFonts w:ascii="Arial" w:hAnsi="Arial" w:cs="Arial"/>
                <w:lang w:val="uk-UA"/>
              </w:rPr>
              <w:t xml:space="preserve"> України (</w:t>
            </w:r>
            <w:r w:rsidR="00121F79" w:rsidRPr="004E1932">
              <w:rPr>
                <w:rFonts w:ascii="Arial" w:hAnsi="Arial" w:cs="Arial"/>
                <w:lang w:val="uk-UA"/>
              </w:rPr>
              <w:t>основна концентрація ЗО</w:t>
            </w:r>
            <w:r w:rsidR="002A2A5C">
              <w:rPr>
                <w:rFonts w:ascii="Arial" w:hAnsi="Arial" w:cs="Arial"/>
                <w:lang w:val="uk-UA"/>
              </w:rPr>
              <w:t xml:space="preserve">), міста України: </w:t>
            </w:r>
            <w:r w:rsidRPr="004E1932">
              <w:rPr>
                <w:rFonts w:ascii="Arial" w:hAnsi="Arial" w:cs="Arial"/>
                <w:lang w:val="uk-UA"/>
              </w:rPr>
              <w:t xml:space="preserve">Київ, </w:t>
            </w:r>
            <w:r w:rsidR="002D4D40" w:rsidRPr="004E1932">
              <w:rPr>
                <w:rFonts w:ascii="Arial" w:hAnsi="Arial" w:cs="Arial"/>
                <w:lang w:val="uk-UA"/>
              </w:rPr>
              <w:t>Харків,</w:t>
            </w:r>
            <w:r w:rsidR="006514DC" w:rsidRPr="004E1932">
              <w:rPr>
                <w:rFonts w:ascii="Arial" w:hAnsi="Arial" w:cs="Arial"/>
                <w:lang w:val="uk-UA"/>
              </w:rPr>
              <w:t xml:space="preserve"> </w:t>
            </w:r>
            <w:r w:rsidR="002D4D40" w:rsidRPr="004E1932">
              <w:rPr>
                <w:rFonts w:ascii="Arial" w:hAnsi="Arial" w:cs="Arial"/>
                <w:lang w:val="uk-UA"/>
              </w:rPr>
              <w:t>Одеса, Львів, Рівне, Луцьк, Івано-Франківськ</w:t>
            </w:r>
            <w:r w:rsidR="00F44901" w:rsidRPr="004E1932">
              <w:rPr>
                <w:rFonts w:ascii="Arial" w:hAnsi="Arial" w:cs="Arial"/>
                <w:lang w:val="uk-UA"/>
              </w:rPr>
              <w:t>;</w:t>
            </w:r>
          </w:p>
          <w:p w14:paraId="0A1BAC72" w14:textId="752BBCC4" w:rsidR="003A37F3" w:rsidRPr="004E1932" w:rsidRDefault="006514DC" w:rsidP="00F44901">
            <w:pPr>
              <w:pStyle w:val="af6"/>
              <w:numPr>
                <w:ilvl w:val="0"/>
                <w:numId w:val="39"/>
              </w:numPr>
              <w:tabs>
                <w:tab w:val="left" w:pos="454"/>
              </w:tabs>
              <w:ind w:left="0" w:firstLine="29"/>
              <w:rPr>
                <w:rFonts w:ascii="Arial" w:hAnsi="Arial" w:cs="Arial"/>
                <w:iCs/>
                <w:color w:val="161515"/>
                <w:lang w:val="uk-UA"/>
              </w:rPr>
            </w:pPr>
            <w:r w:rsidRPr="00576BA7">
              <w:rPr>
                <w:rFonts w:ascii="Arial" w:hAnsi="Arial" w:cs="Arial"/>
                <w:lang w:val="uk-UA"/>
              </w:rPr>
              <w:t>Орієнтовна к</w:t>
            </w:r>
            <w:r w:rsidR="00507B3D" w:rsidRPr="00576BA7">
              <w:rPr>
                <w:rFonts w:ascii="Arial" w:hAnsi="Arial" w:cs="Arial"/>
                <w:lang w:val="uk-UA"/>
              </w:rPr>
              <w:t>ількість осіб до страхування:</w:t>
            </w:r>
            <w:r w:rsidR="00507B3D" w:rsidRPr="004E1932">
              <w:rPr>
                <w:rFonts w:ascii="Arial" w:hAnsi="Arial" w:cs="Arial"/>
                <w:lang w:val="uk-UA"/>
              </w:rPr>
              <w:t xml:space="preserve"> 1</w:t>
            </w:r>
            <w:r w:rsidR="00F44901" w:rsidRPr="004E1932">
              <w:rPr>
                <w:rFonts w:ascii="Arial" w:hAnsi="Arial" w:cs="Arial"/>
                <w:lang w:val="uk-UA"/>
              </w:rPr>
              <w:t>25 (60 штатних працівників та 65 ФОП</w:t>
            </w:r>
            <w:r w:rsidR="00F44901" w:rsidRPr="004E1932">
              <w:rPr>
                <w:rFonts w:ascii="Arial" w:hAnsi="Arial" w:cs="Arial"/>
                <w:iCs/>
                <w:color w:val="161515"/>
                <w:lang w:val="uk-UA"/>
              </w:rPr>
              <w:t>);</w:t>
            </w:r>
            <w:r w:rsidR="00507B3D" w:rsidRPr="004E1932">
              <w:rPr>
                <w:rFonts w:ascii="Arial" w:hAnsi="Arial" w:cs="Arial"/>
                <w:iCs/>
                <w:color w:val="161515"/>
                <w:lang w:val="uk-UA"/>
              </w:rPr>
              <w:t xml:space="preserve"> </w:t>
            </w:r>
          </w:p>
          <w:p w14:paraId="03D5B6B2" w14:textId="6681238A" w:rsidR="003A37F3" w:rsidRPr="004E1932" w:rsidRDefault="00F44901" w:rsidP="00F44901">
            <w:pPr>
              <w:pStyle w:val="af6"/>
              <w:numPr>
                <w:ilvl w:val="0"/>
                <w:numId w:val="39"/>
              </w:numPr>
              <w:tabs>
                <w:tab w:val="left" w:pos="454"/>
              </w:tabs>
              <w:ind w:left="0" w:firstLine="29"/>
              <w:rPr>
                <w:rFonts w:ascii="Arial" w:hAnsi="Arial" w:cs="Arial"/>
                <w:lang w:val="uk-UA"/>
              </w:rPr>
            </w:pPr>
            <w:r w:rsidRPr="004E1932">
              <w:rPr>
                <w:rFonts w:ascii="Arial" w:hAnsi="Arial" w:cs="Arial"/>
                <w:iCs/>
                <w:color w:val="161515"/>
                <w:lang w:val="uk-UA"/>
              </w:rPr>
              <w:t>Альянс залишає за собою право збільшити або зменшити обсяг закупівлі у межах 20% від обсягу, вказаного у специфікації</w:t>
            </w:r>
            <w:r w:rsidRPr="004E1932">
              <w:rPr>
                <w:rFonts w:ascii="Arial" w:hAnsi="Arial" w:cs="Arial"/>
                <w:lang w:val="uk-UA"/>
              </w:rPr>
              <w:t xml:space="preserve"> </w:t>
            </w:r>
          </w:p>
        </w:tc>
      </w:tr>
      <w:tr w:rsidR="00507B3D" w:rsidRPr="004E1932" w14:paraId="44CFF971" w14:textId="77777777" w:rsidTr="00D94638">
        <w:tc>
          <w:tcPr>
            <w:tcW w:w="4106" w:type="dxa"/>
            <w:vAlign w:val="center"/>
          </w:tcPr>
          <w:p w14:paraId="76C19AEE" w14:textId="13401682" w:rsidR="00507B3D" w:rsidRPr="004E1932" w:rsidRDefault="00F44901" w:rsidP="00F44901">
            <w:pPr>
              <w:pStyle w:val="af6"/>
              <w:tabs>
                <w:tab w:val="left" w:pos="426"/>
              </w:tabs>
              <w:jc w:val="both"/>
              <w:rPr>
                <w:rFonts w:ascii="Arial" w:hAnsi="Arial" w:cs="Arial"/>
                <w:b/>
                <w:lang w:val="uk-UA" w:eastAsia="ru-RU"/>
              </w:rPr>
            </w:pPr>
            <w:r w:rsidRPr="004E1932">
              <w:rPr>
                <w:rFonts w:ascii="Arial" w:hAnsi="Arial" w:cs="Arial"/>
                <w:b/>
                <w:lang w:val="uk-UA" w:eastAsia="ru-RU"/>
              </w:rPr>
              <w:t xml:space="preserve">Термін </w:t>
            </w:r>
            <w:r w:rsidR="00507B3D" w:rsidRPr="004E1932">
              <w:rPr>
                <w:rFonts w:ascii="Arial" w:hAnsi="Arial" w:cs="Arial"/>
                <w:b/>
                <w:lang w:val="uk-UA" w:eastAsia="ru-RU"/>
              </w:rPr>
              <w:t>надання послуг</w:t>
            </w:r>
            <w:r w:rsidRPr="004E1932">
              <w:rPr>
                <w:rFonts w:ascii="Arial" w:hAnsi="Arial" w:cs="Arial"/>
                <w:b/>
                <w:lang w:val="uk-UA" w:eastAsia="ru-RU"/>
              </w:rPr>
              <w:t>:</w:t>
            </w:r>
          </w:p>
        </w:tc>
        <w:tc>
          <w:tcPr>
            <w:tcW w:w="6095" w:type="dxa"/>
            <w:vAlign w:val="center"/>
          </w:tcPr>
          <w:p w14:paraId="4378ACB9" w14:textId="77777777" w:rsidR="004E1932" w:rsidRPr="0054126B" w:rsidRDefault="004E1932" w:rsidP="004E1932">
            <w:pPr>
              <w:pStyle w:val="af6"/>
              <w:numPr>
                <w:ilvl w:val="0"/>
                <w:numId w:val="40"/>
              </w:numPr>
              <w:tabs>
                <w:tab w:val="left" w:pos="426"/>
              </w:tabs>
              <w:ind w:left="29" w:firstLine="18"/>
              <w:rPr>
                <w:rFonts w:ascii="Arial" w:hAnsi="Arial" w:cs="Arial"/>
                <w:lang w:val="uk-UA"/>
              </w:rPr>
            </w:pPr>
            <w:r w:rsidRPr="0054126B">
              <w:rPr>
                <w:rFonts w:ascii="Arial" w:hAnsi="Arial" w:cs="Arial"/>
                <w:lang w:val="uk-UA"/>
              </w:rPr>
              <w:t xml:space="preserve">Бажаний термін надання послуг: </w:t>
            </w:r>
            <w:r w:rsidRPr="00E06A20">
              <w:rPr>
                <w:rFonts w:ascii="Arial" w:hAnsi="Arial" w:cs="Arial"/>
                <w:b/>
                <w:lang w:val="uk-UA"/>
              </w:rPr>
              <w:t>січень 2026 року</w:t>
            </w:r>
            <w:r w:rsidRPr="0054126B">
              <w:rPr>
                <w:rFonts w:ascii="Arial" w:hAnsi="Arial" w:cs="Arial"/>
                <w:lang w:val="uk-UA"/>
              </w:rPr>
              <w:t xml:space="preserve">. </w:t>
            </w:r>
          </w:p>
          <w:p w14:paraId="7C6188F4" w14:textId="1C4D0D8D" w:rsidR="00F44901" w:rsidRPr="004E1932" w:rsidRDefault="004E1932" w:rsidP="00F44901">
            <w:pPr>
              <w:pStyle w:val="af6"/>
              <w:numPr>
                <w:ilvl w:val="0"/>
                <w:numId w:val="40"/>
              </w:numPr>
              <w:tabs>
                <w:tab w:val="left" w:pos="426"/>
                <w:tab w:val="left" w:pos="851"/>
              </w:tabs>
              <w:ind w:left="29" w:firstLine="18"/>
              <w:jc w:val="both"/>
              <w:rPr>
                <w:rFonts w:ascii="Arial" w:hAnsi="Arial" w:cs="Arial"/>
                <w:bCs/>
                <w:lang w:val="uk-UA"/>
              </w:rPr>
            </w:pPr>
            <w:r w:rsidRPr="0054126B">
              <w:rPr>
                <w:rFonts w:ascii="Arial" w:hAnsi="Arial" w:cs="Arial"/>
                <w:lang w:val="uk-UA"/>
              </w:rPr>
              <w:t>Договір з переможцем тендеру укладається на 1 рік</w:t>
            </w:r>
            <w:r w:rsidRPr="004E1932" w:rsidDel="004E1932">
              <w:rPr>
                <w:rFonts w:ascii="Arial" w:hAnsi="Arial" w:cs="Arial"/>
                <w:lang w:val="uk-UA"/>
              </w:rPr>
              <w:t xml:space="preserve"> </w:t>
            </w:r>
          </w:p>
        </w:tc>
      </w:tr>
      <w:tr w:rsidR="00507B3D" w:rsidRPr="004E1932" w14:paraId="0D37D653" w14:textId="77777777" w:rsidTr="00D94638">
        <w:tc>
          <w:tcPr>
            <w:tcW w:w="4106" w:type="dxa"/>
            <w:vAlign w:val="center"/>
          </w:tcPr>
          <w:p w14:paraId="67FDCE6E" w14:textId="692C5B06" w:rsidR="00507B3D" w:rsidRPr="004E1932" w:rsidRDefault="00507B3D" w:rsidP="00507B3D">
            <w:pPr>
              <w:pStyle w:val="af6"/>
              <w:tabs>
                <w:tab w:val="left" w:pos="426"/>
              </w:tabs>
              <w:jc w:val="both"/>
              <w:rPr>
                <w:rFonts w:ascii="Arial" w:hAnsi="Arial" w:cs="Arial"/>
                <w:b/>
                <w:lang w:val="uk-UA" w:eastAsia="ru-RU"/>
              </w:rPr>
            </w:pPr>
            <w:r w:rsidRPr="004E1932">
              <w:rPr>
                <w:rFonts w:ascii="Arial" w:hAnsi="Arial" w:cs="Arial"/>
                <w:b/>
                <w:lang w:val="uk-UA"/>
              </w:rPr>
              <w:t>Умови оплати</w:t>
            </w:r>
            <w:r w:rsidR="00F44901" w:rsidRPr="004E1932">
              <w:rPr>
                <w:rFonts w:ascii="Arial" w:hAnsi="Arial" w:cs="Arial"/>
                <w:b/>
                <w:lang w:val="uk-UA"/>
              </w:rPr>
              <w:t>:</w:t>
            </w:r>
          </w:p>
        </w:tc>
        <w:tc>
          <w:tcPr>
            <w:tcW w:w="6095" w:type="dxa"/>
            <w:vAlign w:val="center"/>
          </w:tcPr>
          <w:p w14:paraId="7A159022" w14:textId="7F8B4A05" w:rsidR="004E1932" w:rsidRPr="0054126B" w:rsidRDefault="004E1932" w:rsidP="004E1932">
            <w:pPr>
              <w:pStyle w:val="af6"/>
              <w:numPr>
                <w:ilvl w:val="0"/>
                <w:numId w:val="41"/>
              </w:numPr>
              <w:tabs>
                <w:tab w:val="left" w:pos="454"/>
              </w:tabs>
              <w:ind w:left="29" w:firstLine="18"/>
              <w:jc w:val="both"/>
              <w:rPr>
                <w:rFonts w:ascii="Arial" w:hAnsi="Arial" w:cs="Arial"/>
                <w:lang w:val="uk-UA"/>
              </w:rPr>
            </w:pPr>
            <w:r w:rsidRPr="0054126B">
              <w:rPr>
                <w:rFonts w:ascii="Arial" w:hAnsi="Arial" w:cs="Arial"/>
                <w:lang w:val="uk-UA"/>
              </w:rPr>
              <w:t>Тендерні комерційні пропозиції мають бути ді</w:t>
            </w:r>
            <w:r w:rsidR="00E06A20">
              <w:rPr>
                <w:rFonts w:ascii="Arial" w:hAnsi="Arial" w:cs="Arial"/>
                <w:lang w:val="uk-UA"/>
              </w:rPr>
              <w:t xml:space="preserve">йсними без змін до початку дії </w:t>
            </w:r>
            <w:r w:rsidRPr="0054126B">
              <w:rPr>
                <w:rFonts w:ascii="Arial" w:hAnsi="Arial" w:cs="Arial"/>
                <w:lang w:val="uk-UA"/>
              </w:rPr>
              <w:t>Договору ДМС.</w:t>
            </w:r>
          </w:p>
          <w:p w14:paraId="284770B9" w14:textId="74255E23" w:rsidR="004E1932" w:rsidRPr="0054126B" w:rsidRDefault="004E1932" w:rsidP="004E1932">
            <w:pPr>
              <w:pStyle w:val="af6"/>
              <w:numPr>
                <w:ilvl w:val="0"/>
                <w:numId w:val="41"/>
              </w:numPr>
              <w:tabs>
                <w:tab w:val="left" w:pos="426"/>
                <w:tab w:val="left" w:pos="454"/>
              </w:tabs>
              <w:ind w:left="29" w:firstLine="18"/>
              <w:rPr>
                <w:rFonts w:ascii="Arial" w:hAnsi="Arial" w:cs="Arial"/>
                <w:lang w:val="uk-UA"/>
              </w:rPr>
            </w:pPr>
            <w:r w:rsidRPr="0054126B">
              <w:rPr>
                <w:rFonts w:ascii="Arial" w:hAnsi="Arial" w:cs="Arial"/>
                <w:lang w:val="uk-UA"/>
              </w:rPr>
              <w:t>Тендерна пропозиція учасника має містити розрахунки вартості на 1 рік надання послуг, з можливістю піврічної оплати;</w:t>
            </w:r>
          </w:p>
          <w:p w14:paraId="57BC3329" w14:textId="77777777" w:rsidR="004E1932" w:rsidRPr="0054126B" w:rsidRDefault="004E1932" w:rsidP="004E1932">
            <w:pPr>
              <w:pStyle w:val="af6"/>
              <w:numPr>
                <w:ilvl w:val="0"/>
                <w:numId w:val="41"/>
              </w:numPr>
              <w:tabs>
                <w:tab w:val="left" w:pos="454"/>
              </w:tabs>
              <w:ind w:left="29" w:firstLine="18"/>
              <w:rPr>
                <w:rFonts w:ascii="Arial" w:hAnsi="Arial" w:cs="Arial"/>
                <w:lang w:val="uk-UA"/>
              </w:rPr>
            </w:pPr>
            <w:r w:rsidRPr="0054126B">
              <w:rPr>
                <w:rFonts w:ascii="Arial" w:hAnsi="Arial" w:cs="Arial"/>
                <w:lang w:val="uk-UA"/>
              </w:rPr>
              <w:t xml:space="preserve">Ціни повинні бути надані в гривні України; </w:t>
            </w:r>
          </w:p>
          <w:p w14:paraId="6A039072" w14:textId="77777777" w:rsidR="004E1932" w:rsidRPr="0054126B" w:rsidRDefault="004E1932" w:rsidP="004E1932">
            <w:pPr>
              <w:pStyle w:val="af6"/>
              <w:numPr>
                <w:ilvl w:val="0"/>
                <w:numId w:val="41"/>
              </w:numPr>
              <w:tabs>
                <w:tab w:val="left" w:pos="426"/>
                <w:tab w:val="left" w:pos="454"/>
              </w:tabs>
              <w:ind w:left="29" w:firstLine="18"/>
              <w:rPr>
                <w:rFonts w:ascii="Arial" w:hAnsi="Arial" w:cs="Arial"/>
                <w:lang w:val="uk-UA"/>
              </w:rPr>
            </w:pPr>
            <w:r w:rsidRPr="0054126B">
              <w:rPr>
                <w:rFonts w:ascii="Arial" w:hAnsi="Arial" w:cs="Arial"/>
                <w:lang w:val="uk-UA"/>
              </w:rPr>
              <w:t>Договір про надання послуг буде укладено і платежі будуть виконані у гривнях України.</w:t>
            </w:r>
          </w:p>
          <w:p w14:paraId="0EE54940" w14:textId="10179320" w:rsidR="00507B3D" w:rsidRPr="002A2A5C" w:rsidRDefault="004E1932" w:rsidP="0099237B">
            <w:pPr>
              <w:pStyle w:val="af6"/>
              <w:numPr>
                <w:ilvl w:val="0"/>
                <w:numId w:val="41"/>
              </w:numPr>
              <w:tabs>
                <w:tab w:val="left" w:pos="384"/>
              </w:tabs>
              <w:ind w:left="29" w:firstLine="18"/>
              <w:rPr>
                <w:rFonts w:ascii="Arial" w:hAnsi="Arial" w:cs="Arial"/>
                <w:b/>
                <w:lang w:val="uk-UA"/>
              </w:rPr>
            </w:pPr>
            <w:r w:rsidRPr="0054126B">
              <w:rPr>
                <w:rFonts w:ascii="Arial" w:hAnsi="Arial" w:cs="Arial"/>
                <w:lang w:val="uk-UA"/>
              </w:rPr>
              <w:t xml:space="preserve">Кожному учаснику пропонується прописати умови оплати у </w:t>
            </w:r>
            <w:r w:rsidRPr="0054126B">
              <w:rPr>
                <w:rFonts w:ascii="Arial" w:hAnsi="Arial" w:cs="Arial"/>
                <w:b/>
                <w:lang w:val="uk-UA"/>
              </w:rPr>
              <w:t>Додатку № 6.</w:t>
            </w:r>
          </w:p>
        </w:tc>
      </w:tr>
      <w:tr w:rsidR="003A37F3" w:rsidRPr="004E1932" w14:paraId="65E99B89" w14:textId="77777777" w:rsidTr="00D94638">
        <w:tc>
          <w:tcPr>
            <w:tcW w:w="4106" w:type="dxa"/>
            <w:vAlign w:val="center"/>
          </w:tcPr>
          <w:p w14:paraId="42AF6004" w14:textId="47353BAE" w:rsidR="003A37F3" w:rsidRPr="004E1932" w:rsidRDefault="00121F79" w:rsidP="00121F79">
            <w:pPr>
              <w:pStyle w:val="af6"/>
              <w:rPr>
                <w:rFonts w:ascii="Arial" w:hAnsi="Arial" w:cs="Arial"/>
                <w:b/>
                <w:lang w:val="uk-UA"/>
              </w:rPr>
            </w:pPr>
            <w:r w:rsidRPr="004E1932">
              <w:rPr>
                <w:rFonts w:ascii="Arial" w:hAnsi="Arial" w:cs="Arial"/>
                <w:b/>
                <w:lang w:val="uk-UA"/>
              </w:rPr>
              <w:t>Організаційні вимоги:</w:t>
            </w:r>
          </w:p>
        </w:tc>
        <w:tc>
          <w:tcPr>
            <w:tcW w:w="6095" w:type="dxa"/>
            <w:vAlign w:val="center"/>
          </w:tcPr>
          <w:p w14:paraId="5D036293" w14:textId="53ED796D" w:rsidR="003A37F3" w:rsidRPr="004E1932" w:rsidRDefault="003A37F3" w:rsidP="001019F3">
            <w:pPr>
              <w:pStyle w:val="af6"/>
              <w:rPr>
                <w:rFonts w:ascii="Arial" w:hAnsi="Arial" w:cs="Arial"/>
                <w:lang w:val="uk-UA"/>
              </w:rPr>
            </w:pPr>
            <w:r w:rsidRPr="004E1932">
              <w:rPr>
                <w:rFonts w:ascii="Arial" w:hAnsi="Arial" w:cs="Arial"/>
                <w:lang w:val="uk-UA"/>
              </w:rPr>
              <w:t xml:space="preserve">До участі в </w:t>
            </w:r>
            <w:r w:rsidR="0010435D" w:rsidRPr="004E1932">
              <w:rPr>
                <w:rFonts w:ascii="Arial" w:hAnsi="Arial" w:cs="Arial"/>
                <w:lang w:val="uk-UA"/>
              </w:rPr>
              <w:t>т</w:t>
            </w:r>
            <w:r w:rsidR="00121F79" w:rsidRPr="004E1932">
              <w:rPr>
                <w:rFonts w:ascii="Arial" w:hAnsi="Arial" w:cs="Arial"/>
                <w:lang w:val="uk-UA"/>
              </w:rPr>
              <w:t>ендері</w:t>
            </w:r>
            <w:r w:rsidRPr="004E1932">
              <w:rPr>
                <w:rFonts w:ascii="Arial" w:hAnsi="Arial" w:cs="Arial"/>
                <w:lang w:val="uk-UA"/>
              </w:rPr>
              <w:t xml:space="preserve"> запрошуються юридичні особи, що зареєстровані за законодавством України. </w:t>
            </w:r>
          </w:p>
        </w:tc>
      </w:tr>
    </w:tbl>
    <w:p w14:paraId="26A20D18" w14:textId="1E7C2B85" w:rsidR="00CD5650" w:rsidRDefault="00CD5650" w:rsidP="00507B3D">
      <w:pPr>
        <w:pStyle w:val="af6"/>
        <w:tabs>
          <w:tab w:val="left" w:pos="426"/>
        </w:tabs>
        <w:jc w:val="both"/>
        <w:rPr>
          <w:rFonts w:ascii="Arial" w:hAnsi="Arial" w:cs="Arial"/>
          <w:b/>
          <w:sz w:val="16"/>
          <w:szCs w:val="16"/>
          <w:lang w:val="uk-UA"/>
        </w:rPr>
      </w:pPr>
    </w:p>
    <w:p w14:paraId="1C9E42BE" w14:textId="77777777" w:rsidR="00CD5650" w:rsidRDefault="00CD5650">
      <w:pPr>
        <w:rPr>
          <w:rFonts w:ascii="Arial" w:hAnsi="Arial" w:cs="Arial"/>
          <w:b/>
          <w:sz w:val="16"/>
          <w:szCs w:val="16"/>
        </w:rPr>
      </w:pPr>
      <w:r>
        <w:rPr>
          <w:rFonts w:ascii="Arial" w:hAnsi="Arial" w:cs="Arial"/>
          <w:b/>
          <w:sz w:val="16"/>
          <w:szCs w:val="16"/>
        </w:rPr>
        <w:br w:type="page"/>
      </w:r>
    </w:p>
    <w:p w14:paraId="4D5534D1" w14:textId="6C4B0DEC" w:rsidR="00831176" w:rsidRPr="002264D3" w:rsidRDefault="00121F79" w:rsidP="00CF3850">
      <w:pPr>
        <w:pStyle w:val="ae"/>
        <w:numPr>
          <w:ilvl w:val="0"/>
          <w:numId w:val="32"/>
        </w:numPr>
        <w:tabs>
          <w:tab w:val="left" w:pos="567"/>
        </w:tabs>
        <w:ind w:left="0" w:firstLine="0"/>
        <w:rPr>
          <w:rFonts w:ascii="Arial" w:hAnsi="Arial" w:cs="Arial"/>
          <w:b/>
          <w:sz w:val="22"/>
          <w:szCs w:val="22"/>
        </w:rPr>
      </w:pPr>
      <w:r w:rsidRPr="002264D3">
        <w:rPr>
          <w:rFonts w:ascii="Arial" w:hAnsi="Arial" w:cs="Arial"/>
          <w:b/>
          <w:sz w:val="22"/>
          <w:szCs w:val="22"/>
        </w:rPr>
        <w:lastRenderedPageBreak/>
        <w:t>Вимоги до страховика:</w:t>
      </w:r>
    </w:p>
    <w:p w14:paraId="01DCD45E" w14:textId="4C620611" w:rsidR="005554B8" w:rsidRPr="002264D3" w:rsidRDefault="005554B8" w:rsidP="005554B8">
      <w:pPr>
        <w:pStyle w:val="ae"/>
        <w:numPr>
          <w:ilvl w:val="1"/>
          <w:numId w:val="32"/>
        </w:numPr>
        <w:tabs>
          <w:tab w:val="left" w:pos="567"/>
        </w:tabs>
        <w:ind w:left="0" w:firstLine="0"/>
        <w:jc w:val="both"/>
        <w:rPr>
          <w:rFonts w:ascii="Arial" w:hAnsi="Arial" w:cs="Arial"/>
          <w:sz w:val="22"/>
          <w:szCs w:val="22"/>
        </w:rPr>
      </w:pPr>
      <w:r w:rsidRPr="002264D3">
        <w:rPr>
          <w:rFonts w:ascii="Arial" w:hAnsi="Arial" w:cs="Arial"/>
          <w:sz w:val="22"/>
          <w:szCs w:val="22"/>
        </w:rPr>
        <w:t>Досвід роботи в сфері надання страхових послуг з добровільного медичного обслуговування корпоративних клієнтів</w:t>
      </w:r>
      <w:r w:rsidR="00CD5650" w:rsidRPr="00CD5650">
        <w:rPr>
          <w:rFonts w:ascii="Arial" w:hAnsi="Arial" w:cs="Arial"/>
          <w:sz w:val="22"/>
          <w:szCs w:val="22"/>
        </w:rPr>
        <w:t xml:space="preserve"> </w:t>
      </w:r>
      <w:r w:rsidR="00CD5650" w:rsidRPr="002264D3">
        <w:rPr>
          <w:rFonts w:ascii="Arial" w:hAnsi="Arial" w:cs="Arial"/>
          <w:sz w:val="22"/>
          <w:szCs w:val="22"/>
        </w:rPr>
        <w:t>не менше 10 років</w:t>
      </w:r>
      <w:r w:rsidR="001019F3">
        <w:rPr>
          <w:rFonts w:ascii="Arial" w:hAnsi="Arial" w:cs="Arial"/>
          <w:sz w:val="22"/>
          <w:szCs w:val="22"/>
        </w:rPr>
        <w:t>.</w:t>
      </w:r>
      <w:r w:rsidRPr="002264D3">
        <w:rPr>
          <w:rFonts w:ascii="Arial" w:hAnsi="Arial" w:cs="Arial"/>
          <w:sz w:val="22"/>
          <w:szCs w:val="22"/>
        </w:rPr>
        <w:t xml:space="preserve"> </w:t>
      </w:r>
    </w:p>
    <w:p w14:paraId="1931B63F" w14:textId="6AB5CF06" w:rsidR="00180141" w:rsidRPr="002264D3" w:rsidRDefault="00180141" w:rsidP="00CF3850">
      <w:pPr>
        <w:pStyle w:val="ae"/>
        <w:numPr>
          <w:ilvl w:val="1"/>
          <w:numId w:val="32"/>
        </w:numPr>
        <w:tabs>
          <w:tab w:val="left" w:pos="567"/>
        </w:tabs>
        <w:ind w:left="0" w:hanging="22"/>
        <w:jc w:val="both"/>
        <w:rPr>
          <w:rFonts w:ascii="Arial" w:hAnsi="Arial" w:cs="Arial"/>
          <w:sz w:val="22"/>
          <w:szCs w:val="22"/>
        </w:rPr>
      </w:pPr>
      <w:r w:rsidRPr="002264D3">
        <w:rPr>
          <w:rFonts w:ascii="Arial" w:hAnsi="Arial" w:cs="Arial"/>
          <w:sz w:val="22"/>
          <w:szCs w:val="22"/>
        </w:rPr>
        <w:t>Договір ДМС повинен передбачати можливість відшкодування застрахованій особі самостійно витрачених коштів з чітко визначеним строком відшкодування;</w:t>
      </w:r>
    </w:p>
    <w:p w14:paraId="4A30B416" w14:textId="11A8186B" w:rsidR="0068236E" w:rsidRPr="00FB300E" w:rsidRDefault="0068236E" w:rsidP="0068236E">
      <w:pPr>
        <w:pStyle w:val="ae"/>
        <w:numPr>
          <w:ilvl w:val="1"/>
          <w:numId w:val="32"/>
        </w:numPr>
        <w:tabs>
          <w:tab w:val="left" w:pos="567"/>
        </w:tabs>
        <w:ind w:left="0" w:firstLine="0"/>
        <w:jc w:val="both"/>
        <w:rPr>
          <w:rFonts w:ascii="Arial" w:hAnsi="Arial" w:cs="Arial"/>
          <w:sz w:val="22"/>
          <w:szCs w:val="22"/>
        </w:rPr>
      </w:pPr>
      <w:r w:rsidRPr="00FB300E">
        <w:rPr>
          <w:rFonts w:ascii="Arial" w:hAnsi="Arial" w:cs="Arial"/>
          <w:sz w:val="22"/>
          <w:szCs w:val="22"/>
        </w:rPr>
        <w:t xml:space="preserve">Страхування співробітників у віковій категорії 65+ років (2 особи) має бути на загальних умовах, без застосування додаткових коефіцієнтів. </w:t>
      </w:r>
    </w:p>
    <w:p w14:paraId="23295CAA" w14:textId="65535D57" w:rsidR="00180141" w:rsidRPr="0068236E" w:rsidRDefault="00180141" w:rsidP="00CF3850">
      <w:pPr>
        <w:pStyle w:val="ae"/>
        <w:numPr>
          <w:ilvl w:val="1"/>
          <w:numId w:val="32"/>
        </w:numPr>
        <w:tabs>
          <w:tab w:val="left" w:pos="567"/>
        </w:tabs>
        <w:ind w:left="0" w:hanging="22"/>
        <w:jc w:val="both"/>
        <w:rPr>
          <w:rFonts w:ascii="Arial" w:hAnsi="Arial" w:cs="Arial"/>
          <w:sz w:val="22"/>
          <w:szCs w:val="22"/>
        </w:rPr>
      </w:pPr>
      <w:r w:rsidRPr="00CD5650">
        <w:rPr>
          <w:rFonts w:ascii="Arial" w:hAnsi="Arial" w:cs="Arial"/>
          <w:sz w:val="22"/>
          <w:szCs w:val="22"/>
        </w:rPr>
        <w:t xml:space="preserve">Умови ДМС повинні передбачати можливість страхування </w:t>
      </w:r>
      <w:r w:rsidR="00BE1289" w:rsidRPr="00CD5650">
        <w:rPr>
          <w:rFonts w:ascii="Arial" w:hAnsi="Arial" w:cs="Arial"/>
          <w:sz w:val="22"/>
          <w:szCs w:val="22"/>
        </w:rPr>
        <w:t>Родичів за окремими програм</w:t>
      </w:r>
      <w:r w:rsidR="00CD5650" w:rsidRPr="00CD5650">
        <w:rPr>
          <w:rFonts w:ascii="Arial" w:hAnsi="Arial" w:cs="Arial"/>
          <w:sz w:val="22"/>
          <w:szCs w:val="22"/>
        </w:rPr>
        <w:t>ами за власний кошт працівників</w:t>
      </w:r>
      <w:r w:rsidRPr="00CD5650">
        <w:rPr>
          <w:rFonts w:ascii="Arial" w:hAnsi="Arial" w:cs="Arial"/>
          <w:sz w:val="22"/>
          <w:szCs w:val="22"/>
        </w:rPr>
        <w:t>;</w:t>
      </w:r>
    </w:p>
    <w:p w14:paraId="04D4AE11" w14:textId="467BD16A" w:rsidR="00180141" w:rsidRPr="002264D3" w:rsidRDefault="00D76243" w:rsidP="00CF3850">
      <w:pPr>
        <w:pStyle w:val="ae"/>
        <w:numPr>
          <w:ilvl w:val="1"/>
          <w:numId w:val="32"/>
        </w:numPr>
        <w:tabs>
          <w:tab w:val="left" w:pos="567"/>
        </w:tabs>
        <w:ind w:left="0" w:hanging="22"/>
        <w:jc w:val="both"/>
        <w:rPr>
          <w:rFonts w:ascii="Arial" w:hAnsi="Arial" w:cs="Arial"/>
          <w:sz w:val="22"/>
          <w:szCs w:val="22"/>
        </w:rPr>
      </w:pPr>
      <w:r w:rsidRPr="002264D3">
        <w:rPr>
          <w:rFonts w:ascii="Arial" w:hAnsi="Arial" w:cs="Arial"/>
          <w:sz w:val="22"/>
          <w:szCs w:val="22"/>
        </w:rPr>
        <w:t>У</w:t>
      </w:r>
      <w:r w:rsidR="00180141" w:rsidRPr="002264D3">
        <w:rPr>
          <w:rFonts w:ascii="Arial" w:hAnsi="Arial" w:cs="Arial"/>
          <w:sz w:val="22"/>
          <w:szCs w:val="22"/>
        </w:rPr>
        <w:t xml:space="preserve"> договорі ДМС по програмі страхування «Престиж» повинна бути відсутня франшиза на комерційні медичні заклади високого класу, які входять до списку, та на послуги програми страхової компанії;</w:t>
      </w:r>
    </w:p>
    <w:p w14:paraId="3E0EFC18" w14:textId="0EF0FECD" w:rsidR="00D76243" w:rsidRPr="002264D3" w:rsidRDefault="00D76243" w:rsidP="00CF3850">
      <w:pPr>
        <w:pStyle w:val="ae"/>
        <w:numPr>
          <w:ilvl w:val="1"/>
          <w:numId w:val="32"/>
        </w:numPr>
        <w:tabs>
          <w:tab w:val="left" w:pos="567"/>
        </w:tabs>
        <w:ind w:left="0" w:hanging="22"/>
        <w:jc w:val="both"/>
        <w:rPr>
          <w:rFonts w:ascii="Arial" w:hAnsi="Arial" w:cs="Arial"/>
          <w:sz w:val="22"/>
          <w:szCs w:val="22"/>
        </w:rPr>
      </w:pPr>
      <w:r w:rsidRPr="002264D3">
        <w:rPr>
          <w:rFonts w:ascii="Arial" w:hAnsi="Arial" w:cs="Arial"/>
          <w:sz w:val="22"/>
          <w:szCs w:val="22"/>
        </w:rPr>
        <w:t>Програма страхування</w:t>
      </w:r>
      <w:r w:rsidR="0012589E" w:rsidRPr="002264D3">
        <w:rPr>
          <w:rFonts w:ascii="Arial" w:hAnsi="Arial" w:cs="Arial"/>
          <w:sz w:val="22"/>
          <w:szCs w:val="22"/>
        </w:rPr>
        <w:t xml:space="preserve"> (</w:t>
      </w:r>
      <w:r w:rsidR="004E1932">
        <w:rPr>
          <w:rFonts w:ascii="Arial" w:hAnsi="Arial" w:cs="Arial"/>
          <w:sz w:val="22"/>
          <w:szCs w:val="22"/>
        </w:rPr>
        <w:t>Додаток №4</w:t>
      </w:r>
      <w:r w:rsidR="0012589E" w:rsidRPr="002264D3">
        <w:rPr>
          <w:rFonts w:ascii="Arial" w:hAnsi="Arial" w:cs="Arial"/>
          <w:sz w:val="22"/>
          <w:szCs w:val="22"/>
        </w:rPr>
        <w:t>)</w:t>
      </w:r>
      <w:r w:rsidRPr="002264D3">
        <w:rPr>
          <w:rFonts w:ascii="Arial" w:hAnsi="Arial" w:cs="Arial"/>
          <w:sz w:val="22"/>
          <w:szCs w:val="22"/>
        </w:rPr>
        <w:t xml:space="preserve"> має мати перевагу над </w:t>
      </w:r>
      <w:r w:rsidR="0012589E" w:rsidRPr="002264D3">
        <w:rPr>
          <w:rFonts w:ascii="Arial" w:hAnsi="Arial" w:cs="Arial"/>
          <w:sz w:val="22"/>
          <w:szCs w:val="22"/>
        </w:rPr>
        <w:t>С</w:t>
      </w:r>
      <w:r w:rsidRPr="002264D3">
        <w:rPr>
          <w:rFonts w:ascii="Arial" w:hAnsi="Arial" w:cs="Arial"/>
          <w:sz w:val="22"/>
          <w:szCs w:val="22"/>
        </w:rPr>
        <w:t>писк</w:t>
      </w:r>
      <w:r w:rsidR="0012589E" w:rsidRPr="002264D3">
        <w:rPr>
          <w:rFonts w:ascii="Arial" w:hAnsi="Arial" w:cs="Arial"/>
          <w:sz w:val="22"/>
          <w:szCs w:val="22"/>
        </w:rPr>
        <w:t xml:space="preserve">ом винятків Страховика (учасника </w:t>
      </w:r>
      <w:r w:rsidR="00126596" w:rsidRPr="002264D3">
        <w:rPr>
          <w:rFonts w:ascii="Arial" w:hAnsi="Arial" w:cs="Arial"/>
          <w:sz w:val="22"/>
          <w:szCs w:val="22"/>
        </w:rPr>
        <w:t>закупівлі).</w:t>
      </w:r>
    </w:p>
    <w:p w14:paraId="3E4A323D" w14:textId="171D9844" w:rsidR="00180141" w:rsidRPr="002264D3" w:rsidRDefault="00180141" w:rsidP="00CF3850">
      <w:pPr>
        <w:pStyle w:val="ae"/>
        <w:numPr>
          <w:ilvl w:val="1"/>
          <w:numId w:val="32"/>
        </w:numPr>
        <w:tabs>
          <w:tab w:val="left" w:pos="567"/>
        </w:tabs>
        <w:ind w:left="0" w:hanging="22"/>
        <w:jc w:val="both"/>
        <w:rPr>
          <w:rFonts w:ascii="Arial" w:hAnsi="Arial" w:cs="Arial"/>
          <w:sz w:val="22"/>
          <w:szCs w:val="22"/>
        </w:rPr>
      </w:pPr>
      <w:r w:rsidRPr="002264D3">
        <w:rPr>
          <w:rFonts w:ascii="Arial" w:hAnsi="Arial" w:cs="Arial"/>
          <w:sz w:val="22"/>
          <w:szCs w:val="22"/>
        </w:rPr>
        <w:t>Ви</w:t>
      </w:r>
      <w:r w:rsidR="00126596" w:rsidRPr="002264D3">
        <w:rPr>
          <w:rFonts w:ascii="Arial" w:hAnsi="Arial" w:cs="Arial"/>
          <w:sz w:val="22"/>
          <w:szCs w:val="22"/>
        </w:rPr>
        <w:t>нятки</w:t>
      </w:r>
      <w:r w:rsidRPr="002264D3">
        <w:rPr>
          <w:rFonts w:ascii="Arial" w:hAnsi="Arial" w:cs="Arial"/>
          <w:sz w:val="22"/>
          <w:szCs w:val="22"/>
        </w:rPr>
        <w:t xml:space="preserve"> зі страхових випадків повинні містити чіткий перелік медикаментів або груп медикаментів, що не покриваються програмами;</w:t>
      </w:r>
    </w:p>
    <w:p w14:paraId="1131A579" w14:textId="55FF5575" w:rsidR="00831176" w:rsidRPr="002264D3" w:rsidRDefault="00BB2EA7" w:rsidP="00CF3850">
      <w:pPr>
        <w:pStyle w:val="ae"/>
        <w:numPr>
          <w:ilvl w:val="1"/>
          <w:numId w:val="32"/>
        </w:numPr>
        <w:tabs>
          <w:tab w:val="left" w:pos="567"/>
        </w:tabs>
        <w:ind w:left="0" w:firstLine="0"/>
        <w:jc w:val="both"/>
        <w:rPr>
          <w:rFonts w:ascii="Arial" w:hAnsi="Arial" w:cs="Arial"/>
          <w:sz w:val="22"/>
          <w:szCs w:val="22"/>
        </w:rPr>
      </w:pPr>
      <w:r w:rsidRPr="002264D3">
        <w:rPr>
          <w:rFonts w:ascii="Arial" w:hAnsi="Arial" w:cs="Arial"/>
          <w:sz w:val="22"/>
          <w:szCs w:val="22"/>
        </w:rPr>
        <w:t>Страховик після укладання договору забезпечує можливість обслуговування ЗО у клініках згідно з технічними вимогами, запропонованим Страхувальником, аптеках та загально профільних або сп</w:t>
      </w:r>
      <w:r w:rsidR="00CA32C4" w:rsidRPr="002264D3">
        <w:rPr>
          <w:rFonts w:ascii="Arial" w:hAnsi="Arial" w:cs="Arial"/>
          <w:sz w:val="22"/>
          <w:szCs w:val="22"/>
        </w:rPr>
        <w:t xml:space="preserve">еціалізованих медичних </w:t>
      </w:r>
      <w:r w:rsidR="00CD5650" w:rsidRPr="002264D3">
        <w:rPr>
          <w:rFonts w:ascii="Arial" w:hAnsi="Arial" w:cs="Arial"/>
          <w:sz w:val="22"/>
          <w:szCs w:val="22"/>
        </w:rPr>
        <w:t>закладах</w:t>
      </w:r>
      <w:r w:rsidR="00126596" w:rsidRPr="002264D3">
        <w:rPr>
          <w:rFonts w:ascii="Arial" w:hAnsi="Arial" w:cs="Arial"/>
          <w:sz w:val="22"/>
          <w:szCs w:val="22"/>
        </w:rPr>
        <w:t>.</w:t>
      </w:r>
    </w:p>
    <w:p w14:paraId="74A31AE1" w14:textId="60236CC1" w:rsidR="00831176" w:rsidRPr="002264D3" w:rsidRDefault="00BB2EA7" w:rsidP="00CF3850">
      <w:pPr>
        <w:pStyle w:val="ae"/>
        <w:numPr>
          <w:ilvl w:val="1"/>
          <w:numId w:val="32"/>
        </w:numPr>
        <w:tabs>
          <w:tab w:val="left" w:pos="567"/>
        </w:tabs>
        <w:ind w:left="0" w:firstLine="0"/>
        <w:jc w:val="both"/>
        <w:rPr>
          <w:rFonts w:ascii="Arial" w:hAnsi="Arial" w:cs="Arial"/>
          <w:sz w:val="22"/>
          <w:szCs w:val="22"/>
        </w:rPr>
      </w:pPr>
      <w:r w:rsidRPr="002264D3">
        <w:rPr>
          <w:rFonts w:ascii="Arial" w:hAnsi="Arial" w:cs="Arial"/>
          <w:sz w:val="22"/>
          <w:szCs w:val="22"/>
        </w:rPr>
        <w:t>Медичні послуги (в межах програм</w:t>
      </w:r>
      <w:r w:rsidR="00831176" w:rsidRPr="002264D3">
        <w:rPr>
          <w:rFonts w:ascii="Arial" w:hAnsi="Arial" w:cs="Arial"/>
          <w:sz w:val="22"/>
          <w:szCs w:val="22"/>
        </w:rPr>
        <w:t>и</w:t>
      </w:r>
      <w:r w:rsidRPr="002264D3">
        <w:rPr>
          <w:rFonts w:ascii="Arial" w:hAnsi="Arial" w:cs="Arial"/>
          <w:sz w:val="22"/>
          <w:szCs w:val="22"/>
        </w:rPr>
        <w:t xml:space="preserve"> добровільного медичного страхування) повинні відповідати вимогам медичної доцільності та критеріям належної якості. При виникненні претензій ЗО у випадку несприятливих наслідків діагностичних, лікувальних і профілактичних заходів (включаючи ін’єкції ліків), які пов’язані з лікуванням, що здійснювалось з приводу страхового випадку, Страховик повинен врегулювати їх на користь інтересів ЗО, якщо при цьому не пору</w:t>
      </w:r>
      <w:r w:rsidR="00CA32C4" w:rsidRPr="002264D3">
        <w:rPr>
          <w:rFonts w:ascii="Arial" w:hAnsi="Arial" w:cs="Arial"/>
          <w:sz w:val="22"/>
          <w:szCs w:val="22"/>
        </w:rPr>
        <w:t>шено умови Договору страхування</w:t>
      </w:r>
      <w:r w:rsidRPr="002264D3">
        <w:rPr>
          <w:rFonts w:ascii="Arial" w:hAnsi="Arial" w:cs="Arial"/>
          <w:sz w:val="22"/>
          <w:szCs w:val="22"/>
        </w:rPr>
        <w:t xml:space="preserve"> </w:t>
      </w:r>
    </w:p>
    <w:p w14:paraId="0C34BFB0" w14:textId="625A7CF1" w:rsidR="00831176" w:rsidRPr="002264D3" w:rsidRDefault="00BB2EA7" w:rsidP="00CF3850">
      <w:pPr>
        <w:pStyle w:val="ae"/>
        <w:numPr>
          <w:ilvl w:val="1"/>
          <w:numId w:val="32"/>
        </w:numPr>
        <w:tabs>
          <w:tab w:val="left" w:pos="567"/>
        </w:tabs>
        <w:ind w:left="0" w:firstLine="0"/>
        <w:jc w:val="both"/>
        <w:rPr>
          <w:rFonts w:ascii="Arial" w:hAnsi="Arial" w:cs="Arial"/>
          <w:sz w:val="22"/>
          <w:szCs w:val="22"/>
        </w:rPr>
      </w:pPr>
      <w:r w:rsidRPr="002264D3">
        <w:rPr>
          <w:rFonts w:ascii="Arial" w:hAnsi="Arial" w:cs="Arial"/>
          <w:sz w:val="22"/>
          <w:szCs w:val="22"/>
        </w:rPr>
        <w:t>Організація медичної допомоги, медичних послуг, контроль їх якості та супровід застрахованих осіб на всій території України здійснюється власн</w:t>
      </w:r>
      <w:r w:rsidR="00937847" w:rsidRPr="002264D3">
        <w:rPr>
          <w:rFonts w:ascii="Arial" w:hAnsi="Arial" w:cs="Arial"/>
          <w:sz w:val="22"/>
          <w:szCs w:val="22"/>
        </w:rPr>
        <w:t>им</w:t>
      </w:r>
      <w:r w:rsidRPr="002264D3">
        <w:rPr>
          <w:rFonts w:ascii="Arial" w:hAnsi="Arial" w:cs="Arial"/>
          <w:sz w:val="22"/>
          <w:szCs w:val="22"/>
        </w:rPr>
        <w:t xml:space="preserve"> </w:t>
      </w:r>
      <w:r w:rsidR="00130181" w:rsidRPr="002264D3">
        <w:rPr>
          <w:rFonts w:ascii="Arial" w:hAnsi="Arial" w:cs="Arial"/>
          <w:sz w:val="22"/>
          <w:szCs w:val="22"/>
        </w:rPr>
        <w:t xml:space="preserve">Медичним асистансом </w:t>
      </w:r>
      <w:r w:rsidRPr="002264D3">
        <w:rPr>
          <w:rFonts w:ascii="Arial" w:hAnsi="Arial" w:cs="Arial"/>
          <w:sz w:val="22"/>
          <w:szCs w:val="22"/>
        </w:rPr>
        <w:t>Учасника</w:t>
      </w:r>
      <w:r w:rsidR="00130181" w:rsidRPr="002264D3">
        <w:rPr>
          <w:rFonts w:ascii="Arial" w:hAnsi="Arial" w:cs="Arial"/>
          <w:sz w:val="22"/>
          <w:szCs w:val="22"/>
        </w:rPr>
        <w:t xml:space="preserve"> (далі – МАУ)</w:t>
      </w:r>
      <w:r w:rsidR="00126596" w:rsidRPr="002264D3">
        <w:rPr>
          <w:rFonts w:ascii="Arial" w:hAnsi="Arial" w:cs="Arial"/>
          <w:sz w:val="22"/>
          <w:szCs w:val="22"/>
        </w:rPr>
        <w:t xml:space="preserve"> або аутсорсингов</w:t>
      </w:r>
      <w:r w:rsidR="00130181" w:rsidRPr="002264D3">
        <w:rPr>
          <w:rFonts w:ascii="Arial" w:hAnsi="Arial" w:cs="Arial"/>
          <w:sz w:val="22"/>
          <w:szCs w:val="22"/>
        </w:rPr>
        <w:t xml:space="preserve">им Медичним асистансом </w:t>
      </w:r>
      <w:r w:rsidR="005C04D2" w:rsidRPr="002264D3">
        <w:rPr>
          <w:rFonts w:ascii="Arial" w:hAnsi="Arial" w:cs="Arial"/>
          <w:sz w:val="22"/>
          <w:szCs w:val="22"/>
        </w:rPr>
        <w:t xml:space="preserve">Учасника. У такому разі Учасник має надати </w:t>
      </w:r>
      <w:r w:rsidR="00807474" w:rsidRPr="002264D3">
        <w:rPr>
          <w:rFonts w:ascii="Arial" w:hAnsi="Arial" w:cs="Arial"/>
          <w:sz w:val="22"/>
          <w:szCs w:val="22"/>
        </w:rPr>
        <w:t>Договір про співпрацю (відкриту інформацію) з аутсорсингов</w:t>
      </w:r>
      <w:r w:rsidR="00130181" w:rsidRPr="002264D3">
        <w:rPr>
          <w:rFonts w:ascii="Arial" w:hAnsi="Arial" w:cs="Arial"/>
          <w:sz w:val="22"/>
          <w:szCs w:val="22"/>
        </w:rPr>
        <w:t>им МАУ</w:t>
      </w:r>
      <w:r w:rsidR="0054064E" w:rsidRPr="002264D3">
        <w:rPr>
          <w:rFonts w:ascii="Arial" w:hAnsi="Arial" w:cs="Arial"/>
          <w:sz w:val="22"/>
          <w:szCs w:val="22"/>
        </w:rPr>
        <w:t>.</w:t>
      </w:r>
    </w:p>
    <w:p w14:paraId="756D815F" w14:textId="6C781446" w:rsidR="00831176" w:rsidRPr="002264D3" w:rsidRDefault="0054064E" w:rsidP="00CF3850">
      <w:pPr>
        <w:pStyle w:val="ae"/>
        <w:numPr>
          <w:ilvl w:val="1"/>
          <w:numId w:val="32"/>
        </w:numPr>
        <w:tabs>
          <w:tab w:val="left" w:pos="567"/>
        </w:tabs>
        <w:ind w:left="0" w:firstLine="0"/>
        <w:jc w:val="both"/>
        <w:rPr>
          <w:rFonts w:ascii="Arial" w:hAnsi="Arial" w:cs="Arial"/>
          <w:sz w:val="22"/>
          <w:szCs w:val="22"/>
        </w:rPr>
      </w:pPr>
      <w:r w:rsidRPr="002264D3">
        <w:rPr>
          <w:rFonts w:ascii="Arial" w:hAnsi="Arial" w:cs="Arial"/>
          <w:sz w:val="22"/>
          <w:szCs w:val="22"/>
        </w:rPr>
        <w:t xml:space="preserve">ЗО має мати </w:t>
      </w:r>
      <w:r w:rsidR="00937847" w:rsidRPr="002264D3">
        <w:rPr>
          <w:rFonts w:ascii="Arial" w:hAnsi="Arial" w:cs="Arial"/>
          <w:sz w:val="22"/>
          <w:szCs w:val="22"/>
        </w:rPr>
        <w:t xml:space="preserve">доступ </w:t>
      </w:r>
      <w:r w:rsidRPr="002264D3">
        <w:rPr>
          <w:rFonts w:ascii="Arial" w:hAnsi="Arial" w:cs="Arial"/>
          <w:sz w:val="22"/>
          <w:szCs w:val="22"/>
        </w:rPr>
        <w:t>ц</w:t>
      </w:r>
      <w:r w:rsidR="00BB2EA7" w:rsidRPr="002264D3">
        <w:rPr>
          <w:rFonts w:ascii="Arial" w:hAnsi="Arial" w:cs="Arial"/>
          <w:sz w:val="22"/>
          <w:szCs w:val="22"/>
        </w:rPr>
        <w:t>ілодобов</w:t>
      </w:r>
      <w:r w:rsidR="00937847" w:rsidRPr="002264D3">
        <w:rPr>
          <w:rFonts w:ascii="Arial" w:hAnsi="Arial" w:cs="Arial"/>
          <w:sz w:val="22"/>
          <w:szCs w:val="22"/>
        </w:rPr>
        <w:t>ого</w:t>
      </w:r>
      <w:r w:rsidR="00BB2EA7" w:rsidRPr="002264D3">
        <w:rPr>
          <w:rFonts w:ascii="Arial" w:hAnsi="Arial" w:cs="Arial"/>
          <w:sz w:val="22"/>
          <w:szCs w:val="22"/>
        </w:rPr>
        <w:t xml:space="preserve"> звернення</w:t>
      </w:r>
      <w:r w:rsidR="00937847" w:rsidRPr="002264D3">
        <w:rPr>
          <w:rFonts w:ascii="Arial" w:hAnsi="Arial" w:cs="Arial"/>
          <w:sz w:val="22"/>
          <w:szCs w:val="22"/>
        </w:rPr>
        <w:t xml:space="preserve"> </w:t>
      </w:r>
      <w:r w:rsidR="00BB2EA7" w:rsidRPr="002264D3">
        <w:rPr>
          <w:rFonts w:ascii="Arial" w:hAnsi="Arial" w:cs="Arial"/>
          <w:sz w:val="22"/>
          <w:szCs w:val="22"/>
        </w:rPr>
        <w:t xml:space="preserve">до диспетчерського пункту </w:t>
      </w:r>
      <w:r w:rsidR="00130181" w:rsidRPr="002264D3">
        <w:rPr>
          <w:rFonts w:ascii="Arial" w:hAnsi="Arial" w:cs="Arial"/>
          <w:sz w:val="22"/>
          <w:szCs w:val="22"/>
        </w:rPr>
        <w:t>МАУ</w:t>
      </w:r>
      <w:r w:rsidR="00BB2EA7" w:rsidRPr="002264D3">
        <w:rPr>
          <w:rFonts w:ascii="Arial" w:hAnsi="Arial" w:cs="Arial"/>
          <w:sz w:val="22"/>
          <w:szCs w:val="22"/>
        </w:rPr>
        <w:t xml:space="preserve"> для організації надання невідкладної медичної допомоги та організації планових послуг при наявності таких послуг в ЛПЗ;</w:t>
      </w:r>
    </w:p>
    <w:p w14:paraId="68CF115A" w14:textId="11BC6F16" w:rsidR="00831176" w:rsidRPr="002264D3" w:rsidRDefault="00BB2EA7" w:rsidP="00CF3850">
      <w:pPr>
        <w:pStyle w:val="ae"/>
        <w:numPr>
          <w:ilvl w:val="1"/>
          <w:numId w:val="32"/>
        </w:numPr>
        <w:tabs>
          <w:tab w:val="left" w:pos="567"/>
        </w:tabs>
        <w:ind w:left="0" w:firstLine="0"/>
        <w:jc w:val="both"/>
        <w:rPr>
          <w:rFonts w:ascii="Arial" w:hAnsi="Arial" w:cs="Arial"/>
          <w:sz w:val="22"/>
          <w:szCs w:val="22"/>
        </w:rPr>
      </w:pPr>
      <w:r w:rsidRPr="002264D3">
        <w:rPr>
          <w:rFonts w:ascii="Arial" w:hAnsi="Arial" w:cs="Arial"/>
          <w:sz w:val="22"/>
          <w:szCs w:val="22"/>
        </w:rPr>
        <w:t xml:space="preserve"> Прийняття звернень застрахованих осіб </w:t>
      </w:r>
      <w:r w:rsidRPr="002264D3">
        <w:rPr>
          <w:rFonts w:ascii="Arial" w:hAnsi="Arial" w:cs="Arial"/>
          <w:b/>
          <w:sz w:val="22"/>
          <w:szCs w:val="22"/>
        </w:rPr>
        <w:t xml:space="preserve">виключно персоналом з медичною освітою та досвідом роботи в медичних закладах та </w:t>
      </w:r>
      <w:r w:rsidR="00130181" w:rsidRPr="002264D3">
        <w:rPr>
          <w:rFonts w:ascii="Arial" w:hAnsi="Arial" w:cs="Arial"/>
          <w:b/>
          <w:sz w:val="22"/>
          <w:szCs w:val="22"/>
        </w:rPr>
        <w:t>МАУ</w:t>
      </w:r>
      <w:r w:rsidR="00CA32C4" w:rsidRPr="002264D3">
        <w:rPr>
          <w:rFonts w:ascii="Arial" w:hAnsi="Arial" w:cs="Arial"/>
          <w:sz w:val="22"/>
          <w:szCs w:val="22"/>
        </w:rPr>
        <w:t>;</w:t>
      </w:r>
    </w:p>
    <w:p w14:paraId="7777082C" w14:textId="2E124CF0" w:rsidR="00831176" w:rsidRPr="002264D3" w:rsidRDefault="00BB2EA7" w:rsidP="00CF3850">
      <w:pPr>
        <w:pStyle w:val="ae"/>
        <w:numPr>
          <w:ilvl w:val="1"/>
          <w:numId w:val="32"/>
        </w:numPr>
        <w:tabs>
          <w:tab w:val="left" w:pos="567"/>
        </w:tabs>
        <w:ind w:left="0" w:firstLine="0"/>
        <w:jc w:val="both"/>
        <w:rPr>
          <w:rFonts w:ascii="Arial" w:hAnsi="Arial" w:cs="Arial"/>
          <w:sz w:val="22"/>
          <w:szCs w:val="22"/>
        </w:rPr>
      </w:pPr>
      <w:r w:rsidRPr="002264D3">
        <w:rPr>
          <w:rFonts w:ascii="Arial" w:hAnsi="Arial" w:cs="Arial"/>
          <w:sz w:val="22"/>
          <w:szCs w:val="22"/>
        </w:rPr>
        <w:t xml:space="preserve">Лікарі-координатори </w:t>
      </w:r>
      <w:r w:rsidR="00130181" w:rsidRPr="002264D3">
        <w:rPr>
          <w:rFonts w:ascii="Arial" w:hAnsi="Arial" w:cs="Arial"/>
          <w:sz w:val="22"/>
          <w:szCs w:val="22"/>
        </w:rPr>
        <w:t>МАУ</w:t>
      </w:r>
      <w:r w:rsidRPr="002264D3">
        <w:rPr>
          <w:rFonts w:ascii="Arial" w:hAnsi="Arial" w:cs="Arial"/>
          <w:sz w:val="22"/>
          <w:szCs w:val="22"/>
        </w:rPr>
        <w:t xml:space="preserve"> організовують надання медичної допомоги та медичних послуг ЗО Замовника та </w:t>
      </w:r>
      <w:r w:rsidR="0010435D" w:rsidRPr="002264D3">
        <w:rPr>
          <w:rFonts w:ascii="Arial" w:hAnsi="Arial" w:cs="Arial"/>
          <w:sz w:val="22"/>
          <w:szCs w:val="22"/>
        </w:rPr>
        <w:t>контролюють їх</w:t>
      </w:r>
      <w:r w:rsidRPr="002264D3">
        <w:rPr>
          <w:rFonts w:ascii="Arial" w:hAnsi="Arial" w:cs="Arial"/>
          <w:sz w:val="22"/>
          <w:szCs w:val="22"/>
        </w:rPr>
        <w:t xml:space="preserve"> виконання;</w:t>
      </w:r>
    </w:p>
    <w:p w14:paraId="2EB82572" w14:textId="5AD569B4" w:rsidR="00831176" w:rsidRPr="002264D3" w:rsidRDefault="00BB2EA7" w:rsidP="00CF3850">
      <w:pPr>
        <w:pStyle w:val="ae"/>
        <w:numPr>
          <w:ilvl w:val="1"/>
          <w:numId w:val="32"/>
        </w:numPr>
        <w:tabs>
          <w:tab w:val="left" w:pos="567"/>
        </w:tabs>
        <w:ind w:left="0" w:firstLine="0"/>
        <w:jc w:val="both"/>
        <w:rPr>
          <w:rFonts w:ascii="Arial" w:hAnsi="Arial" w:cs="Arial"/>
          <w:sz w:val="22"/>
          <w:szCs w:val="22"/>
        </w:rPr>
      </w:pPr>
      <w:r w:rsidRPr="002264D3">
        <w:rPr>
          <w:rFonts w:ascii="Arial" w:hAnsi="Arial" w:cs="Arial"/>
          <w:sz w:val="22"/>
          <w:szCs w:val="22"/>
        </w:rPr>
        <w:t xml:space="preserve"> Здійснення консультативно-організаційного супроводу Застрахованої особи або застрахованого члена сім’ї лікарем-координатором Страховика в телефонному режимі</w:t>
      </w:r>
      <w:r w:rsidR="004A4D03" w:rsidRPr="002264D3">
        <w:rPr>
          <w:rFonts w:ascii="Arial" w:hAnsi="Arial" w:cs="Arial"/>
          <w:sz w:val="22"/>
          <w:szCs w:val="22"/>
        </w:rPr>
        <w:t xml:space="preserve"> 24/7 згідно з програмою страхування;</w:t>
      </w:r>
    </w:p>
    <w:p w14:paraId="71A98FDC" w14:textId="3F1CBD7E" w:rsidR="00831176" w:rsidRPr="002264D3" w:rsidRDefault="00BB2EA7" w:rsidP="00CF3850">
      <w:pPr>
        <w:pStyle w:val="ae"/>
        <w:numPr>
          <w:ilvl w:val="1"/>
          <w:numId w:val="32"/>
        </w:numPr>
        <w:tabs>
          <w:tab w:val="left" w:pos="567"/>
        </w:tabs>
        <w:ind w:left="0" w:firstLine="0"/>
        <w:jc w:val="both"/>
        <w:rPr>
          <w:rFonts w:ascii="Arial" w:hAnsi="Arial" w:cs="Arial"/>
          <w:sz w:val="22"/>
          <w:szCs w:val="22"/>
        </w:rPr>
      </w:pPr>
      <w:r w:rsidRPr="002264D3">
        <w:rPr>
          <w:rFonts w:ascii="Arial" w:hAnsi="Arial" w:cs="Arial"/>
          <w:sz w:val="22"/>
          <w:szCs w:val="22"/>
        </w:rPr>
        <w:t xml:space="preserve">Наявність </w:t>
      </w:r>
      <w:r w:rsidR="00BE1289">
        <w:rPr>
          <w:rFonts w:ascii="Arial" w:hAnsi="Arial" w:cs="Arial"/>
          <w:sz w:val="22"/>
          <w:szCs w:val="22"/>
        </w:rPr>
        <w:t xml:space="preserve">мобільного додатку та електронного страхового полісу. </w:t>
      </w:r>
    </w:p>
    <w:p w14:paraId="1D0A1209" w14:textId="77777777" w:rsidR="004A4D03" w:rsidRPr="002264D3" w:rsidRDefault="004A4D03" w:rsidP="00CF3850">
      <w:pPr>
        <w:pStyle w:val="ae"/>
        <w:tabs>
          <w:tab w:val="left" w:pos="567"/>
        </w:tabs>
        <w:ind w:left="0"/>
        <w:jc w:val="both"/>
        <w:rPr>
          <w:rFonts w:ascii="Arial" w:hAnsi="Arial" w:cs="Arial"/>
          <w:sz w:val="16"/>
          <w:szCs w:val="16"/>
        </w:rPr>
      </w:pPr>
    </w:p>
    <w:p w14:paraId="0C3AA10D" w14:textId="06C547CA" w:rsidR="00B05F29" w:rsidRPr="002264D3" w:rsidRDefault="00831176" w:rsidP="00CF3850">
      <w:pPr>
        <w:pStyle w:val="af6"/>
        <w:numPr>
          <w:ilvl w:val="0"/>
          <w:numId w:val="32"/>
        </w:numPr>
        <w:tabs>
          <w:tab w:val="left" w:pos="567"/>
        </w:tabs>
        <w:ind w:left="0" w:firstLine="0"/>
        <w:jc w:val="both"/>
        <w:rPr>
          <w:rFonts w:ascii="Arial" w:hAnsi="Arial" w:cs="Arial"/>
          <w:b/>
          <w:lang w:val="uk-UA"/>
        </w:rPr>
      </w:pPr>
      <w:r w:rsidRPr="006D0A4F">
        <w:rPr>
          <w:rFonts w:ascii="Arial" w:hAnsi="Arial" w:cs="Arial"/>
          <w:b/>
          <w:lang w:val="uk-UA"/>
        </w:rPr>
        <w:t>Основні вимоги до надання послуг</w:t>
      </w:r>
      <w:r w:rsidR="00180141" w:rsidRPr="002264D3">
        <w:rPr>
          <w:rFonts w:ascii="Arial" w:hAnsi="Arial" w:cs="Arial"/>
          <w:b/>
          <w:lang w:val="ru-RU"/>
        </w:rPr>
        <w:t xml:space="preserve">, </w:t>
      </w:r>
      <w:r w:rsidR="00B05F29" w:rsidRPr="002264D3">
        <w:rPr>
          <w:rFonts w:ascii="Arial" w:hAnsi="Arial" w:cs="Arial"/>
          <w:b/>
          <w:lang w:val="uk-UA"/>
        </w:rPr>
        <w:t>«Програм</w:t>
      </w:r>
      <w:r w:rsidR="00180141" w:rsidRPr="002264D3">
        <w:rPr>
          <w:rFonts w:ascii="Arial" w:hAnsi="Arial" w:cs="Arial"/>
          <w:b/>
          <w:lang w:val="uk-UA"/>
        </w:rPr>
        <w:t>и</w:t>
      </w:r>
      <w:r w:rsidR="00B05F29" w:rsidRPr="002264D3">
        <w:rPr>
          <w:rFonts w:ascii="Arial" w:hAnsi="Arial" w:cs="Arial"/>
          <w:b/>
          <w:lang w:val="uk-UA"/>
        </w:rPr>
        <w:t xml:space="preserve"> страхування»</w:t>
      </w:r>
      <w:r w:rsidR="00FE03AC">
        <w:rPr>
          <w:rFonts w:ascii="Arial" w:hAnsi="Arial" w:cs="Arial"/>
          <w:b/>
          <w:lang w:val="uk-UA"/>
        </w:rPr>
        <w:t>,</w:t>
      </w:r>
      <w:r w:rsidR="00B05F29" w:rsidRPr="002264D3">
        <w:rPr>
          <w:rFonts w:ascii="Arial" w:hAnsi="Arial" w:cs="Arial"/>
          <w:b/>
          <w:lang w:val="uk-UA"/>
        </w:rPr>
        <w:t xml:space="preserve"> Додат</w:t>
      </w:r>
      <w:r w:rsidR="00180141" w:rsidRPr="002264D3">
        <w:rPr>
          <w:rFonts w:ascii="Arial" w:hAnsi="Arial" w:cs="Arial"/>
          <w:b/>
          <w:lang w:val="uk-UA"/>
        </w:rPr>
        <w:t>ок</w:t>
      </w:r>
      <w:r w:rsidR="00B05F29" w:rsidRPr="002264D3">
        <w:rPr>
          <w:rFonts w:ascii="Arial" w:hAnsi="Arial" w:cs="Arial"/>
          <w:b/>
          <w:lang w:val="uk-UA"/>
        </w:rPr>
        <w:t xml:space="preserve"> №</w:t>
      </w:r>
      <w:r w:rsidR="00180141" w:rsidRPr="002264D3">
        <w:rPr>
          <w:rFonts w:ascii="Arial" w:hAnsi="Arial" w:cs="Arial"/>
          <w:b/>
          <w:lang w:val="uk-UA"/>
        </w:rPr>
        <w:t xml:space="preserve"> 4.</w:t>
      </w:r>
    </w:p>
    <w:p w14:paraId="329B67A9" w14:textId="77777777" w:rsidR="004E1932" w:rsidRDefault="004E1932" w:rsidP="004E1932">
      <w:pPr>
        <w:pStyle w:val="ae"/>
        <w:numPr>
          <w:ilvl w:val="0"/>
          <w:numId w:val="37"/>
        </w:numPr>
        <w:tabs>
          <w:tab w:val="left" w:pos="709"/>
        </w:tabs>
        <w:ind w:left="284" w:firstLine="0"/>
        <w:jc w:val="both"/>
        <w:rPr>
          <w:rFonts w:ascii="Arial" w:hAnsi="Arial" w:cs="Arial"/>
          <w:sz w:val="22"/>
          <w:szCs w:val="22"/>
        </w:rPr>
      </w:pPr>
      <w:r w:rsidRPr="002264D3">
        <w:rPr>
          <w:rFonts w:ascii="Arial" w:hAnsi="Arial" w:cs="Arial"/>
          <w:sz w:val="22"/>
          <w:szCs w:val="22"/>
        </w:rPr>
        <w:t>Повна відповідність послуг зазначених у програмі страхування</w:t>
      </w:r>
      <w:r>
        <w:rPr>
          <w:rFonts w:ascii="Arial" w:hAnsi="Arial" w:cs="Arial"/>
          <w:sz w:val="22"/>
          <w:szCs w:val="22"/>
        </w:rPr>
        <w:t>.</w:t>
      </w:r>
    </w:p>
    <w:p w14:paraId="7C9436EE" w14:textId="6E029BD5" w:rsidR="00471339" w:rsidRPr="002264D3" w:rsidRDefault="00471339" w:rsidP="00CF3850">
      <w:pPr>
        <w:pStyle w:val="ae"/>
        <w:numPr>
          <w:ilvl w:val="0"/>
          <w:numId w:val="37"/>
        </w:numPr>
        <w:tabs>
          <w:tab w:val="left" w:pos="709"/>
        </w:tabs>
        <w:ind w:left="284" w:firstLine="0"/>
        <w:jc w:val="both"/>
        <w:rPr>
          <w:rFonts w:ascii="Arial" w:hAnsi="Arial" w:cs="Arial"/>
          <w:sz w:val="22"/>
          <w:szCs w:val="22"/>
        </w:rPr>
      </w:pPr>
      <w:r w:rsidRPr="002264D3">
        <w:rPr>
          <w:rFonts w:ascii="Arial" w:hAnsi="Arial" w:cs="Arial"/>
          <w:sz w:val="22"/>
          <w:szCs w:val="22"/>
        </w:rPr>
        <w:t>Страхова сума по програмі «</w:t>
      </w:r>
      <w:r w:rsidR="00CF3850" w:rsidRPr="002264D3">
        <w:rPr>
          <w:rFonts w:ascii="Arial" w:hAnsi="Arial" w:cs="Arial"/>
          <w:sz w:val="22"/>
          <w:szCs w:val="22"/>
        </w:rPr>
        <w:t>Престиж</w:t>
      </w:r>
      <w:r w:rsidRPr="002264D3">
        <w:rPr>
          <w:rFonts w:ascii="Arial" w:hAnsi="Arial" w:cs="Arial"/>
          <w:sz w:val="22"/>
          <w:szCs w:val="22"/>
        </w:rPr>
        <w:t xml:space="preserve">» повинна бути не менше </w:t>
      </w:r>
      <w:r w:rsidR="00CF3850" w:rsidRPr="002264D3">
        <w:rPr>
          <w:rFonts w:ascii="Arial" w:hAnsi="Arial" w:cs="Arial"/>
          <w:sz w:val="22"/>
          <w:szCs w:val="22"/>
        </w:rPr>
        <w:t>3</w:t>
      </w:r>
      <w:r w:rsidRPr="002264D3">
        <w:rPr>
          <w:rFonts w:ascii="Arial" w:hAnsi="Arial" w:cs="Arial"/>
          <w:sz w:val="22"/>
          <w:szCs w:val="22"/>
        </w:rPr>
        <w:t>50</w:t>
      </w:r>
      <w:r w:rsidR="00CF3850" w:rsidRPr="002264D3">
        <w:rPr>
          <w:rFonts w:ascii="Arial" w:hAnsi="Arial" w:cs="Arial"/>
          <w:sz w:val="22"/>
          <w:szCs w:val="22"/>
        </w:rPr>
        <w:t xml:space="preserve"> 000 грн. на застраховану особу</w:t>
      </w:r>
      <w:r w:rsidRPr="002264D3">
        <w:rPr>
          <w:rFonts w:ascii="Arial" w:hAnsi="Arial" w:cs="Arial"/>
          <w:sz w:val="22"/>
          <w:szCs w:val="22"/>
        </w:rPr>
        <w:t>.</w:t>
      </w:r>
    </w:p>
    <w:p w14:paraId="7A7E356D" w14:textId="7202C93F" w:rsidR="00BE1289" w:rsidRPr="00BE1289" w:rsidRDefault="00BE1289" w:rsidP="00DC4696">
      <w:pPr>
        <w:pStyle w:val="ae"/>
        <w:numPr>
          <w:ilvl w:val="0"/>
          <w:numId w:val="36"/>
        </w:numPr>
        <w:tabs>
          <w:tab w:val="left" w:pos="709"/>
        </w:tabs>
        <w:ind w:left="284" w:firstLine="0"/>
        <w:jc w:val="both"/>
        <w:rPr>
          <w:rFonts w:ascii="Arial" w:hAnsi="Arial" w:cs="Arial"/>
          <w:sz w:val="22"/>
          <w:szCs w:val="22"/>
        </w:rPr>
      </w:pPr>
      <w:r w:rsidRPr="00BE1289">
        <w:rPr>
          <w:rFonts w:ascii="Arial" w:hAnsi="Arial" w:cs="Arial"/>
          <w:sz w:val="22"/>
          <w:szCs w:val="22"/>
        </w:rPr>
        <w:t xml:space="preserve">Кожен застрахований працівник протягом 30 днів з початку свого страхування має можливість підключити до корпоративної Програми страхування членів </w:t>
      </w:r>
      <w:r w:rsidR="0010435D" w:rsidRPr="00BE1289">
        <w:rPr>
          <w:rFonts w:ascii="Arial" w:hAnsi="Arial" w:cs="Arial"/>
          <w:sz w:val="22"/>
          <w:szCs w:val="22"/>
        </w:rPr>
        <w:t>сім’ї</w:t>
      </w:r>
      <w:r w:rsidRPr="00BE1289">
        <w:rPr>
          <w:rFonts w:ascii="Arial" w:hAnsi="Arial" w:cs="Arial"/>
          <w:sz w:val="22"/>
          <w:szCs w:val="22"/>
        </w:rPr>
        <w:t xml:space="preserve"> першої лінії спорідненості (д</w:t>
      </w:r>
      <w:r w:rsidR="006D0A4F">
        <w:rPr>
          <w:rFonts w:ascii="Arial" w:hAnsi="Arial" w:cs="Arial"/>
          <w:sz w:val="22"/>
          <w:szCs w:val="22"/>
        </w:rPr>
        <w:t xml:space="preserve">іти, чоловік/дружина, батьки). </w:t>
      </w:r>
      <w:r w:rsidRPr="00BE1289">
        <w:rPr>
          <w:rFonts w:ascii="Arial" w:hAnsi="Arial" w:cs="Arial"/>
          <w:sz w:val="22"/>
          <w:szCs w:val="22"/>
        </w:rPr>
        <w:t xml:space="preserve">Страхування членів сім’ї працівника відбувається за власні кошти ЗО. </w:t>
      </w:r>
    </w:p>
    <w:p w14:paraId="593A7005" w14:textId="39FB9A49" w:rsidR="00B10D5A" w:rsidRPr="0068236E" w:rsidRDefault="00831176" w:rsidP="006D0A4F">
      <w:pPr>
        <w:pStyle w:val="ae"/>
        <w:numPr>
          <w:ilvl w:val="0"/>
          <w:numId w:val="36"/>
        </w:numPr>
        <w:tabs>
          <w:tab w:val="left" w:pos="709"/>
        </w:tabs>
        <w:ind w:left="284" w:hanging="33"/>
        <w:jc w:val="both"/>
        <w:rPr>
          <w:rFonts w:ascii="Arial" w:hAnsi="Arial" w:cs="Arial"/>
          <w:sz w:val="22"/>
          <w:szCs w:val="22"/>
        </w:rPr>
      </w:pPr>
      <w:r w:rsidRPr="002264D3">
        <w:rPr>
          <w:rFonts w:ascii="Arial" w:hAnsi="Arial" w:cs="Arial"/>
          <w:sz w:val="22"/>
          <w:szCs w:val="22"/>
        </w:rPr>
        <w:t>Перелік клінік, які повинні бути серед інших в пропозиції Страховика згідно програми страхування:</w:t>
      </w:r>
      <w:r w:rsidR="00B05F29" w:rsidRPr="002264D3">
        <w:rPr>
          <w:rFonts w:ascii="Arial" w:hAnsi="Arial" w:cs="Arial"/>
          <w:sz w:val="22"/>
          <w:szCs w:val="22"/>
        </w:rPr>
        <w:t xml:space="preserve"> </w:t>
      </w:r>
      <w:r w:rsidRPr="002264D3">
        <w:rPr>
          <w:rFonts w:ascii="Arial" w:hAnsi="Arial" w:cs="Arial"/>
          <w:sz w:val="22"/>
          <w:szCs w:val="22"/>
          <w:u w:val="single"/>
        </w:rPr>
        <w:t>брендові приватні медичні заклади верхнього цінового сегменту</w:t>
      </w:r>
      <w:r w:rsidRPr="002264D3">
        <w:rPr>
          <w:rFonts w:ascii="Arial" w:hAnsi="Arial" w:cs="Arial"/>
          <w:sz w:val="22"/>
          <w:szCs w:val="22"/>
        </w:rPr>
        <w:t xml:space="preserve"> (далі - заклади категорії «А</w:t>
      </w:r>
      <w:r w:rsidR="00CF3850" w:rsidRPr="002264D3">
        <w:rPr>
          <w:rFonts w:ascii="Arial" w:hAnsi="Arial" w:cs="Arial"/>
          <w:sz w:val="22"/>
          <w:szCs w:val="22"/>
        </w:rPr>
        <w:t>+»): «Добробут</w:t>
      </w:r>
      <w:r w:rsidRPr="002264D3">
        <w:rPr>
          <w:rFonts w:ascii="Arial" w:hAnsi="Arial" w:cs="Arial"/>
          <w:sz w:val="22"/>
          <w:szCs w:val="22"/>
        </w:rPr>
        <w:t>»;</w:t>
      </w:r>
      <w:r w:rsidR="00CF3850" w:rsidRPr="002264D3">
        <w:rPr>
          <w:rFonts w:ascii="Arial" w:hAnsi="Arial" w:cs="Arial"/>
          <w:sz w:val="22"/>
          <w:szCs w:val="22"/>
        </w:rPr>
        <w:t xml:space="preserve"> </w:t>
      </w:r>
      <w:r w:rsidRPr="002264D3">
        <w:rPr>
          <w:rFonts w:ascii="Arial" w:hAnsi="Arial" w:cs="Arial"/>
          <w:sz w:val="22"/>
          <w:szCs w:val="22"/>
        </w:rPr>
        <w:t xml:space="preserve">приватні медичні заклади високої </w:t>
      </w:r>
      <w:r w:rsidR="00FA1399" w:rsidRPr="002264D3">
        <w:rPr>
          <w:rFonts w:ascii="Arial" w:hAnsi="Arial" w:cs="Arial"/>
          <w:sz w:val="22"/>
          <w:szCs w:val="22"/>
        </w:rPr>
        <w:t xml:space="preserve">та середньої </w:t>
      </w:r>
      <w:r w:rsidRPr="002264D3">
        <w:rPr>
          <w:rFonts w:ascii="Arial" w:hAnsi="Arial" w:cs="Arial"/>
          <w:sz w:val="22"/>
          <w:szCs w:val="22"/>
        </w:rPr>
        <w:t xml:space="preserve">цінової категорії (далі - заклади категорії «А»): </w:t>
      </w:r>
      <w:r w:rsidR="00CF3850" w:rsidRPr="002264D3">
        <w:rPr>
          <w:rFonts w:ascii="Arial" w:hAnsi="Arial" w:cs="Arial"/>
          <w:sz w:val="22"/>
          <w:szCs w:val="22"/>
        </w:rPr>
        <w:t xml:space="preserve">Хелсі енд Хеппі, Гармонія </w:t>
      </w:r>
      <w:r w:rsidR="0010435D" w:rsidRPr="002264D3">
        <w:rPr>
          <w:rFonts w:ascii="Arial" w:hAnsi="Arial" w:cs="Arial"/>
          <w:sz w:val="22"/>
          <w:szCs w:val="22"/>
        </w:rPr>
        <w:t>здоров’я</w:t>
      </w:r>
      <w:r w:rsidR="00CF3850" w:rsidRPr="002264D3">
        <w:rPr>
          <w:rFonts w:ascii="Arial" w:hAnsi="Arial" w:cs="Arial"/>
          <w:sz w:val="22"/>
          <w:szCs w:val="22"/>
        </w:rPr>
        <w:t>, Адоніс</w:t>
      </w:r>
      <w:r w:rsidR="00FA1399" w:rsidRPr="002264D3">
        <w:rPr>
          <w:rFonts w:ascii="Arial" w:hAnsi="Arial" w:cs="Arial"/>
          <w:sz w:val="22"/>
          <w:szCs w:val="22"/>
        </w:rPr>
        <w:t>, Віва, МЦ ІНГО, Оксфорд медікал</w:t>
      </w:r>
      <w:r w:rsidRPr="002264D3">
        <w:rPr>
          <w:rFonts w:ascii="Arial" w:hAnsi="Arial" w:cs="Arial"/>
          <w:sz w:val="22"/>
          <w:szCs w:val="22"/>
        </w:rPr>
        <w:t>;</w:t>
      </w:r>
      <w:r w:rsidR="00CF3850" w:rsidRPr="002264D3">
        <w:rPr>
          <w:rFonts w:ascii="Arial" w:hAnsi="Arial" w:cs="Arial"/>
          <w:sz w:val="22"/>
          <w:szCs w:val="22"/>
        </w:rPr>
        <w:t xml:space="preserve"> </w:t>
      </w:r>
      <w:r w:rsidRPr="002264D3">
        <w:rPr>
          <w:rFonts w:ascii="Arial" w:hAnsi="Arial" w:cs="Arial"/>
          <w:sz w:val="22"/>
          <w:szCs w:val="22"/>
        </w:rPr>
        <w:t>державні, комуналь</w:t>
      </w:r>
      <w:r w:rsidR="00CF3850" w:rsidRPr="002264D3">
        <w:rPr>
          <w:rFonts w:ascii="Arial" w:hAnsi="Arial" w:cs="Arial"/>
          <w:sz w:val="22"/>
          <w:szCs w:val="22"/>
        </w:rPr>
        <w:t>ні та відомчі медичні заклади,</w:t>
      </w:r>
      <w:r w:rsidRPr="002264D3">
        <w:rPr>
          <w:rFonts w:ascii="Arial" w:hAnsi="Arial" w:cs="Arial"/>
          <w:sz w:val="22"/>
          <w:szCs w:val="22"/>
        </w:rPr>
        <w:t xml:space="preserve"> наукові інститути (далі - заклади категорії «</w:t>
      </w:r>
      <w:r w:rsidR="00FA1399" w:rsidRPr="002264D3">
        <w:rPr>
          <w:rFonts w:ascii="Arial" w:hAnsi="Arial" w:cs="Arial"/>
          <w:sz w:val="22"/>
          <w:szCs w:val="22"/>
        </w:rPr>
        <w:t>В</w:t>
      </w:r>
      <w:r w:rsidRPr="002264D3">
        <w:rPr>
          <w:rFonts w:ascii="Arial" w:hAnsi="Arial" w:cs="Arial"/>
          <w:sz w:val="22"/>
          <w:szCs w:val="22"/>
        </w:rPr>
        <w:t>»)</w:t>
      </w:r>
      <w:r w:rsidR="00556021" w:rsidRPr="002264D3">
        <w:rPr>
          <w:rFonts w:ascii="Arial" w:hAnsi="Arial" w:cs="Arial"/>
          <w:sz w:val="22"/>
          <w:szCs w:val="22"/>
        </w:rPr>
        <w:t>.</w:t>
      </w:r>
    </w:p>
    <w:p w14:paraId="44DE4126" w14:textId="3406A83C" w:rsidR="00BB2EA7" w:rsidRPr="002A2A5C" w:rsidRDefault="00BB2EA7" w:rsidP="002A2A5C">
      <w:pPr>
        <w:pStyle w:val="ae"/>
        <w:numPr>
          <w:ilvl w:val="1"/>
          <w:numId w:val="32"/>
        </w:numPr>
        <w:tabs>
          <w:tab w:val="left" w:pos="709"/>
        </w:tabs>
        <w:ind w:left="0" w:firstLine="0"/>
        <w:jc w:val="both"/>
        <w:rPr>
          <w:rFonts w:ascii="Arial" w:hAnsi="Arial" w:cs="Arial"/>
          <w:sz w:val="22"/>
          <w:szCs w:val="22"/>
        </w:rPr>
      </w:pPr>
      <w:r w:rsidRPr="002A2A5C">
        <w:rPr>
          <w:rFonts w:ascii="Arial" w:hAnsi="Arial" w:cs="Arial"/>
          <w:sz w:val="22"/>
          <w:szCs w:val="22"/>
        </w:rPr>
        <w:t>Перелік медичних послуг, що надаються за програмою страхування</w:t>
      </w:r>
      <w:r w:rsidR="00CF3850" w:rsidRPr="002A2A5C">
        <w:rPr>
          <w:rFonts w:ascii="Arial" w:hAnsi="Arial" w:cs="Arial"/>
          <w:sz w:val="22"/>
          <w:szCs w:val="22"/>
        </w:rPr>
        <w:t>:</w:t>
      </w:r>
    </w:p>
    <w:p w14:paraId="670A8771" w14:textId="733794C8" w:rsidR="00CF3850" w:rsidRPr="007E1540" w:rsidRDefault="00CF3850" w:rsidP="00CD1E70">
      <w:pPr>
        <w:pStyle w:val="af6"/>
        <w:numPr>
          <w:ilvl w:val="0"/>
          <w:numId w:val="33"/>
        </w:numPr>
        <w:tabs>
          <w:tab w:val="left" w:pos="709"/>
        </w:tabs>
        <w:ind w:left="284" w:hanging="11"/>
        <w:jc w:val="both"/>
        <w:rPr>
          <w:rFonts w:ascii="Arial" w:hAnsi="Arial" w:cs="Arial"/>
          <w:lang w:val="uk-UA"/>
        </w:rPr>
      </w:pPr>
      <w:r w:rsidRPr="007E1540">
        <w:rPr>
          <w:rFonts w:ascii="Arial" w:hAnsi="Arial" w:cs="Arial"/>
          <w:lang w:val="uk-UA"/>
        </w:rPr>
        <w:t>страхові випадки: гостре захворювання, загострення хронічного захворювання, розлад здоров‘я внаслідок нещасного випадку, лікування хронічних захворювань в стадії ремісії;</w:t>
      </w:r>
    </w:p>
    <w:p w14:paraId="0B557B3E" w14:textId="326F2AFF" w:rsidR="00831176" w:rsidRPr="007E1540" w:rsidRDefault="006D0A4F" w:rsidP="00CF3850">
      <w:pPr>
        <w:pStyle w:val="af6"/>
        <w:numPr>
          <w:ilvl w:val="0"/>
          <w:numId w:val="33"/>
        </w:numPr>
        <w:tabs>
          <w:tab w:val="left" w:pos="709"/>
        </w:tabs>
        <w:ind w:left="284" w:firstLine="0"/>
        <w:jc w:val="both"/>
        <w:rPr>
          <w:rFonts w:ascii="Arial" w:hAnsi="Arial" w:cs="Arial"/>
          <w:lang w:val="uk-UA"/>
        </w:rPr>
      </w:pPr>
      <w:r>
        <w:rPr>
          <w:rFonts w:ascii="Arial" w:hAnsi="Arial" w:cs="Arial"/>
          <w:lang w:val="uk-UA"/>
        </w:rPr>
        <w:t>А</w:t>
      </w:r>
      <w:r w:rsidR="00BB2EA7" w:rsidRPr="007E1540">
        <w:rPr>
          <w:rFonts w:ascii="Arial" w:hAnsi="Arial" w:cs="Arial"/>
          <w:lang w:val="uk-UA"/>
        </w:rPr>
        <w:t>мбу</w:t>
      </w:r>
      <w:r w:rsidR="00831176" w:rsidRPr="007E1540">
        <w:rPr>
          <w:rFonts w:ascii="Arial" w:hAnsi="Arial" w:cs="Arial"/>
          <w:lang w:val="uk-UA"/>
        </w:rPr>
        <w:t xml:space="preserve">латорно - поліклінічна допомога; </w:t>
      </w:r>
    </w:p>
    <w:p w14:paraId="2CAFE99F" w14:textId="77777777" w:rsidR="00831176" w:rsidRPr="002264D3" w:rsidRDefault="00BB2EA7" w:rsidP="008B00C4">
      <w:pPr>
        <w:pStyle w:val="af6"/>
        <w:numPr>
          <w:ilvl w:val="0"/>
          <w:numId w:val="33"/>
        </w:numPr>
        <w:tabs>
          <w:tab w:val="left" w:pos="709"/>
        </w:tabs>
        <w:ind w:left="284" w:firstLine="0"/>
        <w:jc w:val="both"/>
        <w:rPr>
          <w:rFonts w:ascii="Arial" w:hAnsi="Arial" w:cs="Arial"/>
          <w:lang w:val="uk-UA"/>
        </w:rPr>
      </w:pPr>
      <w:r w:rsidRPr="002264D3">
        <w:rPr>
          <w:rFonts w:ascii="Arial" w:hAnsi="Arial" w:cs="Arial"/>
          <w:lang w:val="uk-UA"/>
        </w:rPr>
        <w:t>Денний стаціонар;</w:t>
      </w:r>
      <w:r w:rsidR="00831176" w:rsidRPr="002264D3">
        <w:rPr>
          <w:rFonts w:ascii="Arial" w:hAnsi="Arial" w:cs="Arial"/>
          <w:lang w:val="uk-UA"/>
        </w:rPr>
        <w:t xml:space="preserve"> </w:t>
      </w:r>
    </w:p>
    <w:p w14:paraId="6AB1BD54" w14:textId="2B89E039" w:rsidR="00556021" w:rsidRPr="002264D3" w:rsidRDefault="00556021" w:rsidP="008B00C4">
      <w:pPr>
        <w:pStyle w:val="af6"/>
        <w:numPr>
          <w:ilvl w:val="0"/>
          <w:numId w:val="33"/>
        </w:numPr>
        <w:tabs>
          <w:tab w:val="left" w:pos="709"/>
        </w:tabs>
        <w:ind w:left="284" w:firstLine="0"/>
        <w:jc w:val="both"/>
        <w:rPr>
          <w:rFonts w:ascii="Arial" w:hAnsi="Arial" w:cs="Arial"/>
          <w:lang w:val="uk-UA"/>
        </w:rPr>
      </w:pPr>
      <w:r w:rsidRPr="002264D3">
        <w:rPr>
          <w:rFonts w:ascii="Arial" w:hAnsi="Arial" w:cs="Arial"/>
          <w:lang w:val="uk-UA"/>
        </w:rPr>
        <w:lastRenderedPageBreak/>
        <w:t>Фізіопроцедури та лікувальний масаж;</w:t>
      </w:r>
    </w:p>
    <w:p w14:paraId="477F59CE" w14:textId="55E6EAFB" w:rsidR="00556021" w:rsidRPr="002264D3" w:rsidRDefault="0010435D" w:rsidP="008B00C4">
      <w:pPr>
        <w:pStyle w:val="af6"/>
        <w:numPr>
          <w:ilvl w:val="0"/>
          <w:numId w:val="33"/>
        </w:numPr>
        <w:tabs>
          <w:tab w:val="left" w:pos="709"/>
        </w:tabs>
        <w:ind w:left="284" w:firstLine="0"/>
        <w:jc w:val="both"/>
        <w:rPr>
          <w:rFonts w:ascii="Arial" w:hAnsi="Arial" w:cs="Arial"/>
          <w:lang w:val="uk-UA"/>
        </w:rPr>
      </w:pPr>
      <w:r w:rsidRPr="002264D3">
        <w:rPr>
          <w:rFonts w:ascii="Arial" w:hAnsi="Arial" w:cs="Arial"/>
          <w:lang w:val="uk-UA"/>
        </w:rPr>
        <w:t>Медикаментозне</w:t>
      </w:r>
      <w:r w:rsidR="00556021" w:rsidRPr="002264D3">
        <w:rPr>
          <w:rFonts w:ascii="Arial" w:hAnsi="Arial" w:cs="Arial"/>
          <w:lang w:val="uk-UA"/>
        </w:rPr>
        <w:t xml:space="preserve"> забезпечення при АПД та СД;</w:t>
      </w:r>
    </w:p>
    <w:p w14:paraId="710A1A4A" w14:textId="77450B4C" w:rsidR="00831176" w:rsidRPr="002264D3" w:rsidRDefault="00BB2EA7" w:rsidP="008B00C4">
      <w:pPr>
        <w:pStyle w:val="af6"/>
        <w:numPr>
          <w:ilvl w:val="0"/>
          <w:numId w:val="33"/>
        </w:numPr>
        <w:tabs>
          <w:tab w:val="left" w:pos="709"/>
        </w:tabs>
        <w:ind w:left="284" w:firstLine="0"/>
        <w:jc w:val="both"/>
        <w:rPr>
          <w:rFonts w:ascii="Arial" w:hAnsi="Arial" w:cs="Arial"/>
          <w:lang w:val="uk-UA"/>
        </w:rPr>
      </w:pPr>
      <w:r w:rsidRPr="002264D3">
        <w:rPr>
          <w:rFonts w:ascii="Arial" w:hAnsi="Arial" w:cs="Arial"/>
          <w:lang w:val="uk-UA"/>
        </w:rPr>
        <w:t>Н</w:t>
      </w:r>
      <w:r w:rsidR="00831176" w:rsidRPr="002264D3">
        <w:rPr>
          <w:rFonts w:ascii="Arial" w:hAnsi="Arial" w:cs="Arial"/>
          <w:lang w:val="uk-UA"/>
        </w:rPr>
        <w:t xml:space="preserve">евідкладна </w:t>
      </w:r>
      <w:r w:rsidR="00556021" w:rsidRPr="002264D3">
        <w:rPr>
          <w:rFonts w:ascii="Arial" w:hAnsi="Arial" w:cs="Arial"/>
          <w:lang w:val="uk-UA"/>
        </w:rPr>
        <w:t xml:space="preserve">та планова </w:t>
      </w:r>
      <w:r w:rsidR="00831176" w:rsidRPr="002264D3">
        <w:rPr>
          <w:rFonts w:ascii="Arial" w:hAnsi="Arial" w:cs="Arial"/>
          <w:lang w:val="uk-UA"/>
        </w:rPr>
        <w:t xml:space="preserve">стаціонарна допомога; </w:t>
      </w:r>
    </w:p>
    <w:p w14:paraId="10B787E3" w14:textId="018F71E7" w:rsidR="00556021" w:rsidRPr="002264D3" w:rsidRDefault="00556021" w:rsidP="008B00C4">
      <w:pPr>
        <w:pStyle w:val="af6"/>
        <w:numPr>
          <w:ilvl w:val="0"/>
          <w:numId w:val="33"/>
        </w:numPr>
        <w:tabs>
          <w:tab w:val="left" w:pos="709"/>
        </w:tabs>
        <w:ind w:left="284" w:firstLine="0"/>
        <w:jc w:val="both"/>
        <w:rPr>
          <w:rFonts w:ascii="Arial" w:hAnsi="Arial" w:cs="Arial"/>
          <w:lang w:val="uk-UA"/>
        </w:rPr>
      </w:pPr>
      <w:r w:rsidRPr="002264D3">
        <w:rPr>
          <w:rFonts w:ascii="Arial" w:hAnsi="Arial" w:cs="Arial"/>
          <w:lang w:val="uk-UA"/>
        </w:rPr>
        <w:t>Невідкладна швидка допомога;</w:t>
      </w:r>
    </w:p>
    <w:p w14:paraId="4165ADE3" w14:textId="6CB7FBF9" w:rsidR="008B00C4" w:rsidRPr="002264D3" w:rsidRDefault="008B00C4" w:rsidP="00CD1E70">
      <w:pPr>
        <w:pStyle w:val="af6"/>
        <w:numPr>
          <w:ilvl w:val="0"/>
          <w:numId w:val="33"/>
        </w:numPr>
        <w:tabs>
          <w:tab w:val="left" w:pos="709"/>
        </w:tabs>
        <w:ind w:left="284" w:firstLine="0"/>
        <w:jc w:val="both"/>
        <w:rPr>
          <w:rFonts w:ascii="Arial" w:hAnsi="Arial" w:cs="Arial"/>
          <w:lang w:val="uk-UA"/>
        </w:rPr>
      </w:pPr>
      <w:r w:rsidRPr="002264D3">
        <w:rPr>
          <w:rFonts w:ascii="Arial" w:hAnsi="Arial" w:cs="Arial"/>
          <w:lang w:val="uk-UA"/>
        </w:rPr>
        <w:t>КРИТИЧНІ ЗАХВОРЮВАННЯ (цукровий діабет, туберкульоз, злоякісні та доброякісні новоутворення, інфаркт, інсульт, ниркова недостатність).</w:t>
      </w:r>
    </w:p>
    <w:p w14:paraId="2AA6DF68" w14:textId="6E6FC2A2" w:rsidR="00BB2EA7" w:rsidRPr="002264D3" w:rsidRDefault="00BB2EA7" w:rsidP="00CD1E70">
      <w:pPr>
        <w:pStyle w:val="af6"/>
        <w:numPr>
          <w:ilvl w:val="0"/>
          <w:numId w:val="34"/>
        </w:numPr>
        <w:tabs>
          <w:tab w:val="left" w:pos="709"/>
        </w:tabs>
        <w:ind w:left="284" w:firstLine="0"/>
        <w:jc w:val="both"/>
        <w:rPr>
          <w:rFonts w:ascii="Arial" w:hAnsi="Arial" w:cs="Arial"/>
          <w:lang w:val="uk-UA"/>
        </w:rPr>
      </w:pPr>
      <w:r w:rsidRPr="002264D3">
        <w:rPr>
          <w:rFonts w:ascii="Arial" w:hAnsi="Arial" w:cs="Arial"/>
          <w:lang w:val="uk-UA"/>
        </w:rPr>
        <w:t>Планова та неві</w:t>
      </w:r>
      <w:r w:rsidR="00B05F29" w:rsidRPr="002264D3">
        <w:rPr>
          <w:rFonts w:ascii="Arial" w:hAnsi="Arial" w:cs="Arial"/>
          <w:lang w:val="uk-UA"/>
        </w:rPr>
        <w:t xml:space="preserve">дкладна стоматологічна допомога, </w:t>
      </w:r>
      <w:r w:rsidR="00CD1E70" w:rsidRPr="002264D3">
        <w:rPr>
          <w:rFonts w:ascii="Arial" w:hAnsi="Arial" w:cs="Arial"/>
          <w:lang w:val="uk-UA"/>
        </w:rPr>
        <w:t xml:space="preserve">ліміт на виключення, </w:t>
      </w:r>
      <w:r w:rsidR="008B00C4" w:rsidRPr="002264D3">
        <w:rPr>
          <w:rFonts w:ascii="Arial" w:hAnsi="Arial" w:cs="Arial"/>
          <w:lang w:val="uk-UA"/>
        </w:rPr>
        <w:t>має становити не менше 7500 грн/ЗО;</w:t>
      </w:r>
    </w:p>
    <w:p w14:paraId="0DFEC644" w14:textId="350BE4F4" w:rsidR="00BB2EA7" w:rsidRPr="002264D3" w:rsidRDefault="00B05F29" w:rsidP="00CD1E70">
      <w:pPr>
        <w:pStyle w:val="af6"/>
        <w:numPr>
          <w:ilvl w:val="0"/>
          <w:numId w:val="34"/>
        </w:numPr>
        <w:tabs>
          <w:tab w:val="left" w:pos="709"/>
        </w:tabs>
        <w:ind w:left="284" w:firstLine="0"/>
        <w:jc w:val="both"/>
        <w:rPr>
          <w:rFonts w:ascii="Arial" w:hAnsi="Arial" w:cs="Arial"/>
          <w:lang w:val="uk-UA"/>
        </w:rPr>
      </w:pPr>
      <w:r w:rsidRPr="002264D3">
        <w:rPr>
          <w:rFonts w:ascii="Arial" w:hAnsi="Arial" w:cs="Arial"/>
          <w:lang w:val="uk-UA"/>
        </w:rPr>
        <w:t xml:space="preserve">Формування офісної аптечки, </w:t>
      </w:r>
      <w:r w:rsidR="0010435D">
        <w:rPr>
          <w:rFonts w:ascii="Arial" w:hAnsi="Arial" w:cs="Arial"/>
          <w:lang w:val="uk-UA"/>
        </w:rPr>
        <w:t>д</w:t>
      </w:r>
      <w:r w:rsidR="00BB2EA7" w:rsidRPr="002264D3">
        <w:rPr>
          <w:rFonts w:ascii="Arial" w:hAnsi="Arial" w:cs="Arial"/>
          <w:lang w:val="uk-UA"/>
        </w:rPr>
        <w:t>оставка аптечки в</w:t>
      </w:r>
      <w:r w:rsidR="008B00C4" w:rsidRPr="002264D3">
        <w:rPr>
          <w:rFonts w:ascii="Arial" w:hAnsi="Arial" w:cs="Arial"/>
          <w:lang w:val="uk-UA"/>
        </w:rPr>
        <w:t xml:space="preserve"> м. Києві в офіс Страхувальника</w:t>
      </w:r>
      <w:r w:rsidR="00BB2EA7" w:rsidRPr="002264D3">
        <w:rPr>
          <w:rFonts w:ascii="Arial" w:hAnsi="Arial" w:cs="Arial"/>
          <w:lang w:val="uk-UA"/>
        </w:rPr>
        <w:t>.</w:t>
      </w:r>
    </w:p>
    <w:p w14:paraId="4EDBFF43" w14:textId="106737C4" w:rsidR="00CD1E70" w:rsidRPr="002264D3" w:rsidRDefault="00BB2EA7" w:rsidP="00CD1E70">
      <w:pPr>
        <w:pStyle w:val="af6"/>
        <w:numPr>
          <w:ilvl w:val="0"/>
          <w:numId w:val="34"/>
        </w:numPr>
        <w:tabs>
          <w:tab w:val="left" w:pos="709"/>
        </w:tabs>
        <w:ind w:left="284" w:firstLine="0"/>
        <w:jc w:val="both"/>
        <w:rPr>
          <w:rFonts w:ascii="Arial" w:hAnsi="Arial" w:cs="Arial"/>
          <w:lang w:val="uk-UA"/>
        </w:rPr>
      </w:pPr>
      <w:r w:rsidRPr="002264D3">
        <w:rPr>
          <w:rFonts w:ascii="Arial" w:hAnsi="Arial" w:cs="Arial"/>
          <w:lang w:val="uk-UA"/>
        </w:rPr>
        <w:t xml:space="preserve">Медичний огляд </w:t>
      </w:r>
      <w:r w:rsidR="00B05F29" w:rsidRPr="002264D3">
        <w:rPr>
          <w:rFonts w:ascii="Arial" w:hAnsi="Arial" w:cs="Arial"/>
          <w:lang w:val="uk-UA"/>
        </w:rPr>
        <w:t>за бажанн</w:t>
      </w:r>
      <w:r w:rsidR="00CD1E70" w:rsidRPr="002264D3">
        <w:rPr>
          <w:rFonts w:ascii="Arial" w:hAnsi="Arial" w:cs="Arial"/>
          <w:lang w:val="uk-UA"/>
        </w:rPr>
        <w:t>ям застрахованої особи</w:t>
      </w:r>
      <w:r w:rsidR="00556021" w:rsidRPr="002264D3">
        <w:rPr>
          <w:rFonts w:ascii="Arial" w:hAnsi="Arial" w:cs="Arial"/>
          <w:lang w:val="uk-UA"/>
        </w:rPr>
        <w:t>.</w:t>
      </w:r>
      <w:r w:rsidR="00CD1E70" w:rsidRPr="002264D3">
        <w:rPr>
          <w:rFonts w:ascii="Arial" w:hAnsi="Arial" w:cs="Arial"/>
          <w:lang w:val="uk-UA"/>
        </w:rPr>
        <w:t xml:space="preserve"> </w:t>
      </w:r>
    </w:p>
    <w:p w14:paraId="202E91C1" w14:textId="7895F601" w:rsidR="00B05F29" w:rsidRPr="002264D3" w:rsidRDefault="00B05F29" w:rsidP="00C611CA">
      <w:pPr>
        <w:pStyle w:val="af6"/>
        <w:numPr>
          <w:ilvl w:val="0"/>
          <w:numId w:val="34"/>
        </w:numPr>
        <w:ind w:left="284" w:firstLine="0"/>
        <w:jc w:val="both"/>
        <w:rPr>
          <w:rFonts w:ascii="Arial" w:hAnsi="Arial" w:cs="Arial"/>
          <w:lang w:val="uk-UA"/>
        </w:rPr>
      </w:pPr>
      <w:r w:rsidRPr="002264D3">
        <w:rPr>
          <w:rFonts w:ascii="Arial" w:hAnsi="Arial" w:cs="Arial"/>
          <w:lang w:val="uk-UA"/>
        </w:rPr>
        <w:t>Патронаж вагітних</w:t>
      </w:r>
      <w:r w:rsidR="00CD1E70" w:rsidRPr="002264D3">
        <w:rPr>
          <w:rFonts w:ascii="Arial" w:hAnsi="Arial" w:cs="Arial"/>
          <w:lang w:val="uk-UA"/>
        </w:rPr>
        <w:t>;</w:t>
      </w:r>
    </w:p>
    <w:p w14:paraId="37F20ABC" w14:textId="5C8F7DF3" w:rsidR="00BB2EA7" w:rsidRPr="002264D3" w:rsidRDefault="00BB2EA7" w:rsidP="00C611CA">
      <w:pPr>
        <w:pStyle w:val="af6"/>
        <w:numPr>
          <w:ilvl w:val="0"/>
          <w:numId w:val="34"/>
        </w:numPr>
        <w:tabs>
          <w:tab w:val="left" w:pos="709"/>
        </w:tabs>
        <w:ind w:left="284" w:firstLine="0"/>
        <w:jc w:val="both"/>
        <w:rPr>
          <w:rFonts w:ascii="Arial" w:hAnsi="Arial" w:cs="Arial"/>
          <w:lang w:val="uk-UA"/>
        </w:rPr>
      </w:pPr>
      <w:r w:rsidRPr="002264D3">
        <w:rPr>
          <w:rFonts w:ascii="Arial" w:hAnsi="Arial" w:cs="Arial"/>
          <w:lang w:val="uk-UA"/>
        </w:rPr>
        <w:t>Корпоративний ліміт</w:t>
      </w:r>
      <w:r w:rsidR="00B05F29" w:rsidRPr="002264D3">
        <w:rPr>
          <w:rFonts w:ascii="Arial" w:hAnsi="Arial" w:cs="Arial"/>
          <w:lang w:val="uk-UA"/>
        </w:rPr>
        <w:t xml:space="preserve">: </w:t>
      </w:r>
      <w:r w:rsidRPr="002264D3">
        <w:rPr>
          <w:rFonts w:ascii="Arial" w:hAnsi="Arial" w:cs="Arial"/>
          <w:lang w:val="uk-UA"/>
        </w:rPr>
        <w:t xml:space="preserve">Загальний корпоративний ліміт надається на виключення із страхових випадків. </w:t>
      </w:r>
      <w:r w:rsidR="00556021" w:rsidRPr="002264D3">
        <w:rPr>
          <w:rFonts w:ascii="Arial" w:hAnsi="Arial" w:cs="Arial"/>
          <w:lang w:val="uk-UA"/>
        </w:rPr>
        <w:t>У</w:t>
      </w:r>
      <w:r w:rsidRPr="002264D3">
        <w:rPr>
          <w:rFonts w:ascii="Arial" w:hAnsi="Arial" w:cs="Arial"/>
          <w:lang w:val="uk-UA"/>
        </w:rPr>
        <w:t xml:space="preserve"> межах корпоративного ліміту покриваються усі захворювання без виключень</w:t>
      </w:r>
      <w:r w:rsidR="00F6035D" w:rsidRPr="002264D3">
        <w:rPr>
          <w:rFonts w:ascii="Arial" w:hAnsi="Arial" w:cs="Arial"/>
          <w:lang w:val="uk-UA"/>
        </w:rPr>
        <w:t>.</w:t>
      </w:r>
      <w:r w:rsidRPr="002264D3">
        <w:rPr>
          <w:rFonts w:ascii="Arial" w:hAnsi="Arial" w:cs="Arial"/>
          <w:lang w:val="uk-UA"/>
        </w:rPr>
        <w:t xml:space="preserve"> Дана опція передбачає  виділення певної суми  Застрахованій особі із загального корпоративного ліміту </w:t>
      </w:r>
      <w:r w:rsidR="00556021" w:rsidRPr="002264D3">
        <w:rPr>
          <w:rFonts w:ascii="Arial" w:hAnsi="Arial" w:cs="Arial"/>
          <w:lang w:val="uk-UA"/>
        </w:rPr>
        <w:t xml:space="preserve">за </w:t>
      </w:r>
      <w:r w:rsidRPr="002264D3">
        <w:rPr>
          <w:rFonts w:ascii="Arial" w:hAnsi="Arial" w:cs="Arial"/>
          <w:lang w:val="uk-UA"/>
        </w:rPr>
        <w:t>рішенням Страхувальника. Діагностика і лікування захворювань та станів, що відносяться до виключень в межах корпоративного ліміту – ліміт 2</w:t>
      </w:r>
      <w:r w:rsidR="00CD1E70" w:rsidRPr="002264D3">
        <w:rPr>
          <w:rFonts w:ascii="Arial" w:hAnsi="Arial" w:cs="Arial"/>
          <w:lang w:val="uk-UA"/>
        </w:rPr>
        <w:t>0</w:t>
      </w:r>
      <w:r w:rsidRPr="002264D3">
        <w:rPr>
          <w:rFonts w:ascii="Arial" w:hAnsi="Arial" w:cs="Arial"/>
          <w:lang w:val="uk-UA"/>
        </w:rPr>
        <w:t>0 000,00 грн.</w:t>
      </w:r>
      <w:r w:rsidR="00B05F29" w:rsidRPr="002264D3">
        <w:rPr>
          <w:rFonts w:ascii="Arial" w:hAnsi="Arial" w:cs="Arial"/>
          <w:lang w:val="uk-UA"/>
        </w:rPr>
        <w:t xml:space="preserve"> </w:t>
      </w:r>
      <w:r w:rsidRPr="002264D3">
        <w:rPr>
          <w:rFonts w:ascii="Arial" w:hAnsi="Arial" w:cs="Arial"/>
          <w:lang w:val="uk-UA"/>
        </w:rPr>
        <w:t>У випадках, коли положення Програми страхування у явній формі частково або повністю відміняють (обмежують застосування) відповідних положень Виключень з Договору беззастережну переважну силу мають положення Програм страхування.</w:t>
      </w:r>
    </w:p>
    <w:p w14:paraId="63CDA692" w14:textId="07DFBA88" w:rsidR="00B05F29" w:rsidRPr="002264D3" w:rsidRDefault="00B05F29" w:rsidP="00CD1E70">
      <w:pPr>
        <w:pStyle w:val="af6"/>
        <w:numPr>
          <w:ilvl w:val="0"/>
          <w:numId w:val="34"/>
        </w:numPr>
        <w:tabs>
          <w:tab w:val="left" w:pos="709"/>
        </w:tabs>
        <w:ind w:left="284" w:firstLine="0"/>
        <w:jc w:val="both"/>
        <w:rPr>
          <w:rFonts w:ascii="Arial" w:hAnsi="Arial" w:cs="Arial"/>
          <w:lang w:val="uk-UA"/>
        </w:rPr>
      </w:pPr>
      <w:r w:rsidRPr="002264D3">
        <w:rPr>
          <w:rFonts w:ascii="Arial" w:hAnsi="Arial" w:cs="Arial"/>
          <w:lang w:val="uk-UA"/>
        </w:rPr>
        <w:t>Військові ризики: Дана опція передбачає організацію та оплату діагностики та лікування травм та поранень цивільних застрахованих осіб, отриманих внаслідок бойових дій  (пасивна участь/цивільні особи)</w:t>
      </w:r>
      <w:r w:rsidR="00D23AB7" w:rsidRPr="002264D3">
        <w:rPr>
          <w:rFonts w:ascii="Arial" w:hAnsi="Arial" w:cs="Arial"/>
          <w:lang w:val="uk-UA"/>
        </w:rPr>
        <w:t>;</w:t>
      </w:r>
    </w:p>
    <w:p w14:paraId="38E88DE5" w14:textId="2A87A741" w:rsidR="00C12CAD" w:rsidRPr="002264D3" w:rsidRDefault="00C12CAD" w:rsidP="00CD1E70">
      <w:pPr>
        <w:pStyle w:val="af6"/>
        <w:numPr>
          <w:ilvl w:val="0"/>
          <w:numId w:val="34"/>
        </w:numPr>
        <w:tabs>
          <w:tab w:val="left" w:pos="709"/>
        </w:tabs>
        <w:ind w:left="284" w:firstLine="0"/>
        <w:jc w:val="both"/>
        <w:rPr>
          <w:rFonts w:ascii="Arial" w:hAnsi="Arial" w:cs="Arial"/>
          <w:lang w:val="uk-UA"/>
        </w:rPr>
      </w:pPr>
      <w:r w:rsidRPr="002264D3">
        <w:rPr>
          <w:rFonts w:ascii="Arial" w:hAnsi="Arial" w:cs="Arial"/>
          <w:lang w:val="uk-UA"/>
        </w:rPr>
        <w:t xml:space="preserve">Розширена гінекологія та урологія, у тому числі діагностика </w:t>
      </w:r>
      <w:r w:rsidR="0010435D">
        <w:rPr>
          <w:rFonts w:ascii="Arial" w:hAnsi="Arial" w:cs="Arial"/>
          <w:lang w:val="uk-UA"/>
        </w:rPr>
        <w:t>н</w:t>
      </w:r>
      <w:r w:rsidRPr="002264D3">
        <w:rPr>
          <w:rFonts w:ascii="Arial" w:hAnsi="Arial" w:cs="Arial"/>
          <w:lang w:val="uk-UA"/>
        </w:rPr>
        <w:t>а лікування ЗПСШ</w:t>
      </w:r>
      <w:r w:rsidR="00D23AB7" w:rsidRPr="002264D3">
        <w:rPr>
          <w:rFonts w:ascii="Arial" w:hAnsi="Arial" w:cs="Arial"/>
          <w:lang w:val="uk-UA"/>
        </w:rPr>
        <w:t>;</w:t>
      </w:r>
    </w:p>
    <w:p w14:paraId="49AC8055" w14:textId="787477F7" w:rsidR="00A535FE" w:rsidRPr="002264D3" w:rsidRDefault="00A535FE" w:rsidP="00CD1E70">
      <w:pPr>
        <w:pStyle w:val="af6"/>
        <w:numPr>
          <w:ilvl w:val="0"/>
          <w:numId w:val="34"/>
        </w:numPr>
        <w:tabs>
          <w:tab w:val="left" w:pos="709"/>
        </w:tabs>
        <w:ind w:left="284" w:firstLine="0"/>
        <w:jc w:val="both"/>
        <w:rPr>
          <w:rFonts w:ascii="Arial" w:hAnsi="Arial" w:cs="Arial"/>
          <w:lang w:val="uk-UA"/>
        </w:rPr>
      </w:pPr>
      <w:r w:rsidRPr="002264D3">
        <w:rPr>
          <w:rFonts w:ascii="Arial" w:hAnsi="Arial" w:cs="Arial"/>
          <w:lang w:val="uk-UA"/>
        </w:rPr>
        <w:t>Вакцинація від грипу</w:t>
      </w:r>
      <w:r w:rsidR="00D23AB7" w:rsidRPr="002264D3">
        <w:rPr>
          <w:rFonts w:ascii="Arial" w:hAnsi="Arial" w:cs="Arial"/>
          <w:lang w:val="uk-UA"/>
        </w:rPr>
        <w:t>;</w:t>
      </w:r>
    </w:p>
    <w:p w14:paraId="6B7B413E" w14:textId="4640814F" w:rsidR="00D23AB7" w:rsidRPr="002264D3" w:rsidRDefault="00D23AB7" w:rsidP="00CD1E70">
      <w:pPr>
        <w:pStyle w:val="af6"/>
        <w:numPr>
          <w:ilvl w:val="0"/>
          <w:numId w:val="34"/>
        </w:numPr>
        <w:tabs>
          <w:tab w:val="left" w:pos="709"/>
        </w:tabs>
        <w:ind w:left="284" w:firstLine="0"/>
        <w:jc w:val="both"/>
        <w:rPr>
          <w:rFonts w:ascii="Arial" w:hAnsi="Arial" w:cs="Arial"/>
          <w:lang w:val="uk-UA"/>
        </w:rPr>
      </w:pPr>
      <w:r w:rsidRPr="002264D3">
        <w:rPr>
          <w:rFonts w:ascii="Arial" w:hAnsi="Arial" w:cs="Arial"/>
          <w:lang w:val="uk-UA"/>
        </w:rPr>
        <w:t>Діагностика та лікування захворювань-винятків для мобілізованих працівників;</w:t>
      </w:r>
    </w:p>
    <w:p w14:paraId="7A8472BB" w14:textId="75A46943" w:rsidR="00B05F29" w:rsidRPr="002264D3" w:rsidRDefault="00CD1E70" w:rsidP="00CD1E70">
      <w:pPr>
        <w:pStyle w:val="af6"/>
        <w:numPr>
          <w:ilvl w:val="0"/>
          <w:numId w:val="34"/>
        </w:numPr>
        <w:ind w:left="284" w:firstLine="0"/>
        <w:jc w:val="both"/>
        <w:rPr>
          <w:rFonts w:ascii="Arial" w:hAnsi="Arial" w:cs="Arial"/>
          <w:lang w:val="uk-UA"/>
        </w:rPr>
      </w:pPr>
      <w:r w:rsidRPr="002264D3">
        <w:rPr>
          <w:rFonts w:ascii="Arial" w:hAnsi="Arial" w:cs="Arial"/>
          <w:lang w:val="uk-UA"/>
        </w:rPr>
        <w:t>Страхування ВЗК;</w:t>
      </w:r>
    </w:p>
    <w:p w14:paraId="75BF3F2C" w14:textId="22E1217C" w:rsidR="00B05F29" w:rsidRPr="002264D3" w:rsidRDefault="00B05F29" w:rsidP="00CD1E70">
      <w:pPr>
        <w:pStyle w:val="af6"/>
        <w:numPr>
          <w:ilvl w:val="0"/>
          <w:numId w:val="34"/>
        </w:numPr>
        <w:ind w:left="284" w:firstLine="0"/>
        <w:jc w:val="both"/>
        <w:rPr>
          <w:rFonts w:ascii="Arial" w:hAnsi="Arial" w:cs="Arial"/>
          <w:lang w:val="uk-UA"/>
        </w:rPr>
      </w:pPr>
      <w:r w:rsidRPr="002264D3">
        <w:rPr>
          <w:rFonts w:ascii="Arial" w:hAnsi="Arial" w:cs="Arial"/>
          <w:lang w:val="uk-UA"/>
        </w:rPr>
        <w:t>Страховик має право доповнити програму страхування, додатковими бонусами</w:t>
      </w:r>
      <w:r w:rsidR="00471339" w:rsidRPr="002264D3">
        <w:rPr>
          <w:rFonts w:ascii="Arial" w:hAnsi="Arial" w:cs="Arial"/>
          <w:lang w:val="uk-UA"/>
        </w:rPr>
        <w:t xml:space="preserve">, </w:t>
      </w:r>
      <w:r w:rsidR="00D23AB7" w:rsidRPr="002264D3">
        <w:rPr>
          <w:rFonts w:ascii="Arial" w:hAnsi="Arial" w:cs="Arial"/>
          <w:lang w:val="uk-UA"/>
        </w:rPr>
        <w:t xml:space="preserve">що не </w:t>
      </w:r>
      <w:r w:rsidR="00471339" w:rsidRPr="002264D3">
        <w:rPr>
          <w:rFonts w:ascii="Arial" w:hAnsi="Arial" w:cs="Arial"/>
          <w:lang w:val="uk-UA"/>
        </w:rPr>
        <w:t>зазначен</w:t>
      </w:r>
      <w:r w:rsidR="00D23AB7" w:rsidRPr="002264D3">
        <w:rPr>
          <w:rFonts w:ascii="Arial" w:hAnsi="Arial" w:cs="Arial"/>
          <w:lang w:val="uk-UA"/>
        </w:rPr>
        <w:t>і</w:t>
      </w:r>
      <w:r w:rsidR="00471339" w:rsidRPr="002264D3">
        <w:rPr>
          <w:rFonts w:ascii="Arial" w:hAnsi="Arial" w:cs="Arial"/>
          <w:lang w:val="uk-UA"/>
        </w:rPr>
        <w:t xml:space="preserve"> </w:t>
      </w:r>
      <w:r w:rsidR="00D23AB7" w:rsidRPr="002264D3">
        <w:rPr>
          <w:rFonts w:ascii="Arial" w:hAnsi="Arial" w:cs="Arial"/>
          <w:lang w:val="uk-UA"/>
        </w:rPr>
        <w:t>у</w:t>
      </w:r>
      <w:r w:rsidR="00471339" w:rsidRPr="002264D3">
        <w:rPr>
          <w:rFonts w:ascii="Arial" w:hAnsi="Arial" w:cs="Arial"/>
          <w:lang w:val="uk-UA"/>
        </w:rPr>
        <w:t xml:space="preserve"> Програмі страхування</w:t>
      </w:r>
      <w:r w:rsidR="00CD1E70" w:rsidRPr="002264D3">
        <w:rPr>
          <w:rFonts w:ascii="Arial" w:hAnsi="Arial" w:cs="Arial"/>
          <w:lang w:val="uk-UA"/>
        </w:rPr>
        <w:t>.</w:t>
      </w:r>
    </w:p>
    <w:p w14:paraId="70D9BF9E" w14:textId="77777777" w:rsidR="00CD1E70" w:rsidRPr="006D0A4F" w:rsidRDefault="00CD1E70" w:rsidP="00CD1E70">
      <w:pPr>
        <w:pStyle w:val="af6"/>
        <w:ind w:left="284"/>
        <w:jc w:val="both"/>
        <w:rPr>
          <w:rFonts w:ascii="Arial" w:hAnsi="Arial" w:cs="Arial"/>
          <w:sz w:val="16"/>
          <w:szCs w:val="16"/>
          <w:lang w:val="uk-UA"/>
        </w:rPr>
      </w:pPr>
    </w:p>
    <w:p w14:paraId="1F602DB4" w14:textId="2C5EA216" w:rsidR="00C91FDF" w:rsidRPr="002264D3" w:rsidRDefault="00C91FDF" w:rsidP="001D6FD3">
      <w:pPr>
        <w:pStyle w:val="af6"/>
        <w:numPr>
          <w:ilvl w:val="0"/>
          <w:numId w:val="32"/>
        </w:numPr>
        <w:tabs>
          <w:tab w:val="left" w:pos="567"/>
        </w:tabs>
        <w:ind w:left="0" w:firstLine="0"/>
        <w:jc w:val="both"/>
        <w:rPr>
          <w:rFonts w:ascii="Arial" w:hAnsi="Arial" w:cs="Arial"/>
          <w:b/>
          <w:lang w:val="uk-UA"/>
        </w:rPr>
      </w:pPr>
      <w:r w:rsidRPr="002264D3">
        <w:rPr>
          <w:rFonts w:ascii="Arial" w:hAnsi="Arial" w:cs="Arial"/>
          <w:b/>
          <w:lang w:val="uk-UA"/>
        </w:rPr>
        <w:t>Ключові критерії оцінки тендерних Заявок</w:t>
      </w:r>
      <w:r w:rsidR="009E56A4" w:rsidRPr="002264D3">
        <w:rPr>
          <w:rFonts w:ascii="Arial" w:hAnsi="Arial" w:cs="Arial"/>
          <w:b/>
          <w:lang w:val="uk-UA"/>
        </w:rPr>
        <w:t>:</w:t>
      </w:r>
    </w:p>
    <w:p w14:paraId="47C61AD9" w14:textId="138182B4" w:rsidR="00C91FDF" w:rsidRPr="002264D3" w:rsidRDefault="00C91FDF" w:rsidP="004A4D03">
      <w:pPr>
        <w:pStyle w:val="af6"/>
        <w:jc w:val="both"/>
        <w:rPr>
          <w:rFonts w:ascii="Arial" w:hAnsi="Arial" w:cs="Arial"/>
          <w:i/>
          <w:lang w:val="uk-UA"/>
        </w:rPr>
      </w:pPr>
      <w:r w:rsidRPr="002264D3">
        <w:rPr>
          <w:rFonts w:ascii="Arial" w:hAnsi="Arial" w:cs="Arial"/>
          <w:i/>
          <w:lang w:val="uk-UA"/>
        </w:rPr>
        <w:t>Подані учасниками тендеру пропозиції будуть в подальшому оцінені щодо їх відповідності наступним критеріям:</w:t>
      </w:r>
    </w:p>
    <w:p w14:paraId="3B6D0028" w14:textId="34DCF0B8" w:rsidR="001D6FD3" w:rsidRPr="002264D3" w:rsidRDefault="001D6FD3" w:rsidP="00CD1E70">
      <w:pPr>
        <w:pStyle w:val="ae"/>
        <w:numPr>
          <w:ilvl w:val="0"/>
          <w:numId w:val="3"/>
        </w:numPr>
        <w:tabs>
          <w:tab w:val="left" w:pos="851"/>
        </w:tabs>
        <w:ind w:left="284" w:hanging="11"/>
        <w:jc w:val="both"/>
        <w:rPr>
          <w:rFonts w:ascii="Arial" w:hAnsi="Arial" w:cs="Arial"/>
          <w:sz w:val="22"/>
          <w:szCs w:val="22"/>
        </w:rPr>
      </w:pPr>
      <w:r w:rsidRPr="002264D3">
        <w:rPr>
          <w:rFonts w:ascii="Arial" w:hAnsi="Arial" w:cs="Arial"/>
          <w:sz w:val="22"/>
          <w:szCs w:val="22"/>
        </w:rPr>
        <w:t>Повна відповідність вимогам специфікації;</w:t>
      </w:r>
    </w:p>
    <w:p w14:paraId="653E571E" w14:textId="0D2CC6BF" w:rsidR="001D6FD3" w:rsidRPr="002264D3" w:rsidRDefault="001D6FD3" w:rsidP="001D6FD3">
      <w:pPr>
        <w:pStyle w:val="ae"/>
        <w:numPr>
          <w:ilvl w:val="0"/>
          <w:numId w:val="3"/>
        </w:numPr>
        <w:tabs>
          <w:tab w:val="left" w:pos="851"/>
        </w:tabs>
        <w:ind w:left="284" w:hanging="11"/>
        <w:jc w:val="both"/>
        <w:rPr>
          <w:rFonts w:ascii="Arial" w:hAnsi="Arial" w:cs="Arial"/>
          <w:sz w:val="22"/>
          <w:szCs w:val="22"/>
        </w:rPr>
      </w:pPr>
      <w:r w:rsidRPr="002264D3">
        <w:rPr>
          <w:rFonts w:ascii="Arial" w:hAnsi="Arial" w:cs="Arial"/>
          <w:sz w:val="22"/>
          <w:szCs w:val="22"/>
        </w:rPr>
        <w:t>Повна відповідність послуг</w:t>
      </w:r>
      <w:r w:rsidR="0010435D">
        <w:rPr>
          <w:rFonts w:ascii="Arial" w:hAnsi="Arial" w:cs="Arial"/>
          <w:sz w:val="22"/>
          <w:szCs w:val="22"/>
        </w:rPr>
        <w:t>,</w:t>
      </w:r>
      <w:r w:rsidRPr="002264D3">
        <w:rPr>
          <w:rFonts w:ascii="Arial" w:hAnsi="Arial" w:cs="Arial"/>
          <w:sz w:val="22"/>
          <w:szCs w:val="22"/>
        </w:rPr>
        <w:t xml:space="preserve"> зазначених у програмі страхування</w:t>
      </w:r>
      <w:r w:rsidR="0010435D">
        <w:rPr>
          <w:rFonts w:ascii="Arial" w:hAnsi="Arial" w:cs="Arial"/>
          <w:sz w:val="22"/>
          <w:szCs w:val="22"/>
        </w:rPr>
        <w:t>,</w:t>
      </w:r>
      <w:r w:rsidRPr="002264D3">
        <w:rPr>
          <w:rFonts w:ascii="Arial" w:hAnsi="Arial" w:cs="Arial"/>
          <w:sz w:val="22"/>
          <w:szCs w:val="22"/>
        </w:rPr>
        <w:t xml:space="preserve"> </w:t>
      </w:r>
      <w:r w:rsidRPr="00E23337">
        <w:rPr>
          <w:rFonts w:ascii="Arial" w:hAnsi="Arial" w:cs="Arial"/>
          <w:b/>
          <w:sz w:val="22"/>
          <w:szCs w:val="22"/>
        </w:rPr>
        <w:t>Додаток №4</w:t>
      </w:r>
      <w:r w:rsidRPr="002264D3">
        <w:rPr>
          <w:rFonts w:ascii="Arial" w:hAnsi="Arial" w:cs="Arial"/>
          <w:sz w:val="22"/>
          <w:szCs w:val="22"/>
        </w:rPr>
        <w:t>;</w:t>
      </w:r>
    </w:p>
    <w:p w14:paraId="1600C31D" w14:textId="4B9D482C" w:rsidR="00C91FDF" w:rsidRPr="002264D3" w:rsidRDefault="00C91FDF" w:rsidP="00CD1E70">
      <w:pPr>
        <w:pStyle w:val="ae"/>
        <w:numPr>
          <w:ilvl w:val="0"/>
          <w:numId w:val="3"/>
        </w:numPr>
        <w:tabs>
          <w:tab w:val="left" w:pos="851"/>
        </w:tabs>
        <w:ind w:left="284" w:hanging="11"/>
        <w:jc w:val="both"/>
        <w:rPr>
          <w:rFonts w:ascii="Arial" w:hAnsi="Arial" w:cs="Arial"/>
          <w:sz w:val="22"/>
          <w:szCs w:val="22"/>
        </w:rPr>
      </w:pPr>
      <w:r w:rsidRPr="002264D3">
        <w:rPr>
          <w:rFonts w:ascii="Arial" w:hAnsi="Arial" w:cs="Arial"/>
          <w:sz w:val="22"/>
          <w:szCs w:val="22"/>
        </w:rPr>
        <w:t>Підтверджений досвід у сфері добровільного медичного страхування</w:t>
      </w:r>
      <w:r w:rsidR="001D6FD3" w:rsidRPr="002264D3">
        <w:rPr>
          <w:rFonts w:ascii="Arial" w:hAnsi="Arial" w:cs="Arial"/>
          <w:sz w:val="22"/>
          <w:szCs w:val="22"/>
        </w:rPr>
        <w:t>;</w:t>
      </w:r>
    </w:p>
    <w:p w14:paraId="154F2C74" w14:textId="77777777" w:rsidR="00FE03AC" w:rsidRDefault="00FE03AC" w:rsidP="00FE03AC">
      <w:pPr>
        <w:pStyle w:val="ae"/>
        <w:numPr>
          <w:ilvl w:val="0"/>
          <w:numId w:val="3"/>
        </w:numPr>
        <w:tabs>
          <w:tab w:val="left" w:pos="851"/>
        </w:tabs>
        <w:ind w:left="284" w:hanging="11"/>
        <w:jc w:val="both"/>
        <w:rPr>
          <w:rFonts w:ascii="Arial" w:hAnsi="Arial" w:cs="Arial"/>
          <w:sz w:val="22"/>
          <w:szCs w:val="22"/>
        </w:rPr>
      </w:pPr>
      <w:r>
        <w:rPr>
          <w:rFonts w:ascii="Arial" w:hAnsi="Arial" w:cs="Arial"/>
          <w:sz w:val="22"/>
          <w:szCs w:val="22"/>
        </w:rPr>
        <w:t xml:space="preserve">Фінансові показники СК станом на листопад 2025 року. </w:t>
      </w:r>
    </w:p>
    <w:p w14:paraId="25F6262D" w14:textId="7169E6AD" w:rsidR="00C91FDF" w:rsidRPr="002264D3" w:rsidRDefault="00C91FDF" w:rsidP="00EB6A43">
      <w:pPr>
        <w:pStyle w:val="ae"/>
        <w:numPr>
          <w:ilvl w:val="0"/>
          <w:numId w:val="3"/>
        </w:numPr>
        <w:tabs>
          <w:tab w:val="left" w:pos="851"/>
        </w:tabs>
        <w:ind w:left="284" w:hanging="11"/>
        <w:jc w:val="both"/>
        <w:rPr>
          <w:rFonts w:ascii="Arial" w:hAnsi="Arial" w:cs="Arial"/>
          <w:sz w:val="22"/>
          <w:szCs w:val="22"/>
        </w:rPr>
      </w:pPr>
      <w:r w:rsidRPr="002264D3">
        <w:rPr>
          <w:rFonts w:ascii="Arial" w:hAnsi="Arial" w:cs="Arial"/>
          <w:sz w:val="22"/>
          <w:szCs w:val="22"/>
        </w:rPr>
        <w:t>Вартість послуги</w:t>
      </w:r>
      <w:r w:rsidR="001D6FD3" w:rsidRPr="002264D3">
        <w:rPr>
          <w:rFonts w:ascii="Arial" w:hAnsi="Arial" w:cs="Arial"/>
          <w:sz w:val="22"/>
          <w:szCs w:val="22"/>
        </w:rPr>
        <w:t xml:space="preserve"> згідно </w:t>
      </w:r>
      <w:r w:rsidR="001D6FD3" w:rsidRPr="00E23337">
        <w:rPr>
          <w:rFonts w:ascii="Arial" w:hAnsi="Arial" w:cs="Arial"/>
          <w:b/>
          <w:sz w:val="22"/>
          <w:szCs w:val="22"/>
        </w:rPr>
        <w:t>Додатку №6</w:t>
      </w:r>
      <w:r w:rsidR="001D6FD3" w:rsidRPr="002264D3">
        <w:rPr>
          <w:rFonts w:ascii="Arial" w:hAnsi="Arial" w:cs="Arial"/>
          <w:sz w:val="22"/>
          <w:szCs w:val="22"/>
        </w:rPr>
        <w:t>;</w:t>
      </w:r>
      <w:r w:rsidRPr="002264D3">
        <w:rPr>
          <w:rFonts w:ascii="Arial" w:hAnsi="Arial" w:cs="Arial"/>
          <w:sz w:val="22"/>
          <w:szCs w:val="22"/>
        </w:rPr>
        <w:t xml:space="preserve"> </w:t>
      </w:r>
    </w:p>
    <w:p w14:paraId="16B86690" w14:textId="52762108" w:rsidR="00C91FDF" w:rsidRPr="002264D3" w:rsidRDefault="00C91FDF" w:rsidP="00CD1E70">
      <w:pPr>
        <w:pStyle w:val="ae"/>
        <w:numPr>
          <w:ilvl w:val="0"/>
          <w:numId w:val="3"/>
        </w:numPr>
        <w:tabs>
          <w:tab w:val="left" w:pos="851"/>
        </w:tabs>
        <w:ind w:left="284" w:hanging="11"/>
        <w:jc w:val="both"/>
        <w:rPr>
          <w:rFonts w:ascii="Arial" w:hAnsi="Arial" w:cs="Arial"/>
          <w:sz w:val="22"/>
          <w:szCs w:val="22"/>
        </w:rPr>
      </w:pPr>
      <w:r w:rsidRPr="002264D3">
        <w:rPr>
          <w:rFonts w:ascii="Arial" w:hAnsi="Arial" w:cs="Arial"/>
          <w:sz w:val="22"/>
          <w:szCs w:val="22"/>
        </w:rPr>
        <w:t xml:space="preserve">Наявність власної </w:t>
      </w:r>
      <w:r w:rsidR="00D23AB7" w:rsidRPr="002264D3">
        <w:rPr>
          <w:rFonts w:ascii="Arial" w:hAnsi="Arial" w:cs="Arial"/>
          <w:sz w:val="22"/>
          <w:szCs w:val="22"/>
        </w:rPr>
        <w:t xml:space="preserve">або аутсорсингової </w:t>
      </w:r>
      <w:r w:rsidRPr="002264D3">
        <w:rPr>
          <w:rFonts w:ascii="Arial" w:hAnsi="Arial" w:cs="Arial"/>
          <w:sz w:val="22"/>
          <w:szCs w:val="22"/>
        </w:rPr>
        <w:t>асистанс-служби та призначення відповідального лікаря-координатора</w:t>
      </w:r>
      <w:r w:rsidR="00D23AB7" w:rsidRPr="002264D3">
        <w:rPr>
          <w:rFonts w:ascii="Arial" w:hAnsi="Arial" w:cs="Arial"/>
          <w:sz w:val="22"/>
          <w:szCs w:val="22"/>
        </w:rPr>
        <w:t>;</w:t>
      </w:r>
    </w:p>
    <w:p w14:paraId="3B435903" w14:textId="18DE241F" w:rsidR="00C91FDF" w:rsidRPr="002264D3" w:rsidRDefault="00C91FDF" w:rsidP="00CD1E70">
      <w:pPr>
        <w:pStyle w:val="ae"/>
        <w:numPr>
          <w:ilvl w:val="0"/>
          <w:numId w:val="3"/>
        </w:numPr>
        <w:tabs>
          <w:tab w:val="left" w:pos="851"/>
        </w:tabs>
        <w:ind w:left="284" w:hanging="11"/>
        <w:jc w:val="both"/>
        <w:rPr>
          <w:rFonts w:ascii="Arial" w:hAnsi="Arial" w:cs="Arial"/>
          <w:sz w:val="22"/>
          <w:szCs w:val="22"/>
        </w:rPr>
      </w:pPr>
      <w:r w:rsidRPr="002264D3">
        <w:rPr>
          <w:rFonts w:ascii="Arial" w:hAnsi="Arial" w:cs="Arial"/>
          <w:sz w:val="22"/>
          <w:szCs w:val="22"/>
        </w:rPr>
        <w:t>Наявність та обсяг бонусних програм та програм лояльності</w:t>
      </w:r>
      <w:r w:rsidR="00D23AB7" w:rsidRPr="002264D3">
        <w:rPr>
          <w:rFonts w:ascii="Arial" w:hAnsi="Arial" w:cs="Arial"/>
          <w:sz w:val="22"/>
          <w:szCs w:val="22"/>
        </w:rPr>
        <w:t>;</w:t>
      </w:r>
    </w:p>
    <w:p w14:paraId="53444B3F" w14:textId="49D0CCDD" w:rsidR="00916182" w:rsidRPr="002264D3" w:rsidRDefault="00916182" w:rsidP="00CD1E70">
      <w:pPr>
        <w:pStyle w:val="ae"/>
        <w:numPr>
          <w:ilvl w:val="0"/>
          <w:numId w:val="3"/>
        </w:numPr>
        <w:tabs>
          <w:tab w:val="left" w:pos="851"/>
        </w:tabs>
        <w:ind w:left="284" w:hanging="11"/>
        <w:jc w:val="both"/>
        <w:rPr>
          <w:rFonts w:ascii="Arial" w:hAnsi="Arial" w:cs="Arial"/>
          <w:sz w:val="22"/>
          <w:szCs w:val="22"/>
        </w:rPr>
      </w:pPr>
      <w:r w:rsidRPr="002264D3">
        <w:rPr>
          <w:rFonts w:ascii="Arial" w:hAnsi="Arial" w:cs="Arial"/>
          <w:sz w:val="22"/>
          <w:szCs w:val="22"/>
        </w:rPr>
        <w:t>Умови оплати</w:t>
      </w:r>
      <w:r w:rsidR="009E56A4" w:rsidRPr="002264D3">
        <w:rPr>
          <w:rFonts w:ascii="Arial" w:hAnsi="Arial" w:cs="Arial"/>
          <w:sz w:val="22"/>
          <w:szCs w:val="22"/>
        </w:rPr>
        <w:t>.</w:t>
      </w:r>
    </w:p>
    <w:p w14:paraId="21BA927F" w14:textId="6DD145BC" w:rsidR="00C91FDF" w:rsidRDefault="00C91FDF" w:rsidP="00C71E37">
      <w:pPr>
        <w:pStyle w:val="ae"/>
        <w:ind w:left="0"/>
        <w:jc w:val="both"/>
        <w:rPr>
          <w:rFonts w:ascii="Arial" w:hAnsi="Arial" w:cs="Arial"/>
          <w:i/>
          <w:sz w:val="22"/>
          <w:szCs w:val="22"/>
        </w:rPr>
      </w:pPr>
      <w:r w:rsidRPr="002264D3">
        <w:rPr>
          <w:rFonts w:ascii="Arial" w:hAnsi="Arial" w:cs="Arial"/>
          <w:b/>
          <w:sz w:val="22"/>
          <w:szCs w:val="22"/>
        </w:rPr>
        <w:t xml:space="preserve">* </w:t>
      </w:r>
      <w:r w:rsidRPr="002264D3">
        <w:rPr>
          <w:rFonts w:ascii="Arial" w:hAnsi="Arial" w:cs="Arial"/>
          <w:b/>
          <w:i/>
          <w:sz w:val="22"/>
          <w:szCs w:val="22"/>
        </w:rPr>
        <w:t>Для компаній, які наберуть максимальну кількість балів буде проведена додаткова оцінка якості репутаційного показника</w:t>
      </w:r>
      <w:r w:rsidRPr="002264D3">
        <w:rPr>
          <w:rFonts w:ascii="Arial" w:hAnsi="Arial" w:cs="Arial"/>
          <w:i/>
          <w:sz w:val="22"/>
          <w:szCs w:val="22"/>
        </w:rPr>
        <w:t>.</w:t>
      </w:r>
    </w:p>
    <w:p w14:paraId="106D39FB" w14:textId="77777777" w:rsidR="006D0A4F" w:rsidRPr="006D0A4F" w:rsidRDefault="006D0A4F" w:rsidP="00C71E37">
      <w:pPr>
        <w:pStyle w:val="ae"/>
        <w:ind w:left="0"/>
        <w:jc w:val="both"/>
        <w:rPr>
          <w:rFonts w:ascii="Arial" w:hAnsi="Arial" w:cs="Arial"/>
          <w:sz w:val="18"/>
          <w:szCs w:val="18"/>
        </w:rPr>
      </w:pPr>
    </w:p>
    <w:p w14:paraId="4515CB7B" w14:textId="3B6CC4A4" w:rsidR="00C91FDF" w:rsidRPr="002264D3" w:rsidRDefault="00C91FDF" w:rsidP="001D6FD3">
      <w:pPr>
        <w:pStyle w:val="af6"/>
        <w:numPr>
          <w:ilvl w:val="0"/>
          <w:numId w:val="32"/>
        </w:numPr>
        <w:tabs>
          <w:tab w:val="left" w:pos="567"/>
        </w:tabs>
        <w:ind w:left="0" w:firstLine="0"/>
        <w:rPr>
          <w:rFonts w:ascii="Arial" w:hAnsi="Arial" w:cs="Arial"/>
          <w:b/>
          <w:lang w:val="uk-UA"/>
        </w:rPr>
      </w:pPr>
      <w:r w:rsidRPr="002264D3">
        <w:rPr>
          <w:rFonts w:ascii="Arial" w:hAnsi="Arial" w:cs="Arial"/>
          <w:b/>
          <w:lang w:val="uk-UA"/>
        </w:rPr>
        <w:t>Перелік документів, які мають бути надані:</w:t>
      </w:r>
    </w:p>
    <w:p w14:paraId="2C7E64C6" w14:textId="6A0C1E53" w:rsidR="00CD1E70" w:rsidRPr="00FE03AC" w:rsidRDefault="00CD1E70" w:rsidP="00E35615">
      <w:pPr>
        <w:pStyle w:val="af6"/>
        <w:jc w:val="both"/>
        <w:rPr>
          <w:rFonts w:ascii="Arial" w:hAnsi="Arial" w:cs="Arial"/>
          <w:lang w:val="uk-UA"/>
        </w:rPr>
      </w:pPr>
      <w:r w:rsidRPr="00FE03AC">
        <w:rPr>
          <w:rFonts w:ascii="Arial" w:hAnsi="Arial" w:cs="Arial"/>
          <w:b/>
          <w:u w:val="single"/>
          <w:lang w:val="uk-UA"/>
        </w:rPr>
        <w:t>Установчі документи:</w:t>
      </w:r>
      <w:r w:rsidRPr="00FE03AC">
        <w:rPr>
          <w:rFonts w:ascii="Arial" w:hAnsi="Arial" w:cs="Arial"/>
          <w:lang w:val="uk-UA"/>
        </w:rPr>
        <w:t xml:space="preserve"> </w:t>
      </w:r>
      <w:r w:rsidR="00FB300E" w:rsidRPr="00FB300E">
        <w:rPr>
          <w:rFonts w:ascii="Arial" w:hAnsi="Arial" w:cs="Arial"/>
          <w:lang w:val="ru-RU"/>
        </w:rPr>
        <w:t>1)</w:t>
      </w:r>
      <w:r w:rsidR="00FB300E">
        <w:rPr>
          <w:rFonts w:ascii="Arial" w:hAnsi="Arial" w:cs="Arial"/>
          <w:lang w:val="ru-RU"/>
        </w:rPr>
        <w:t xml:space="preserve">. </w:t>
      </w:r>
      <w:r w:rsidR="00FB300E">
        <w:rPr>
          <w:rFonts w:ascii="Arial" w:hAnsi="Arial" w:cs="Arial"/>
          <w:lang w:val="uk-UA"/>
        </w:rPr>
        <w:t>ліцензії;</w:t>
      </w:r>
      <w:r w:rsidRPr="00FE03AC">
        <w:rPr>
          <w:rFonts w:ascii="Arial" w:hAnsi="Arial" w:cs="Arial"/>
          <w:lang w:val="uk-UA"/>
        </w:rPr>
        <w:t xml:space="preserve"> </w:t>
      </w:r>
      <w:r w:rsidR="00FB300E">
        <w:rPr>
          <w:rFonts w:ascii="Arial" w:hAnsi="Arial" w:cs="Arial"/>
          <w:lang w:val="uk-UA"/>
        </w:rPr>
        <w:t xml:space="preserve">2). </w:t>
      </w:r>
      <w:r w:rsidRPr="00FE03AC">
        <w:rPr>
          <w:rFonts w:ascii="Arial" w:hAnsi="Arial" w:cs="Arial"/>
          <w:lang w:val="uk-UA"/>
        </w:rPr>
        <w:t>св</w:t>
      </w:r>
      <w:r w:rsidR="00FB300E">
        <w:rPr>
          <w:rFonts w:ascii="Arial" w:hAnsi="Arial" w:cs="Arial"/>
          <w:lang w:val="uk-UA"/>
        </w:rPr>
        <w:t xml:space="preserve">ідоцтво про державну реєстрацію; </w:t>
      </w:r>
      <w:r w:rsidRPr="00FE03AC">
        <w:rPr>
          <w:rFonts w:ascii="Arial" w:hAnsi="Arial" w:cs="Arial"/>
          <w:lang w:val="uk-UA"/>
        </w:rPr>
        <w:t xml:space="preserve"> </w:t>
      </w:r>
      <w:r w:rsidR="00FB300E">
        <w:rPr>
          <w:rFonts w:ascii="Arial" w:hAnsi="Arial" w:cs="Arial"/>
          <w:lang w:val="uk-UA"/>
        </w:rPr>
        <w:t xml:space="preserve">3). свідоцтво платника податків; 4). </w:t>
      </w:r>
      <w:r w:rsidRPr="00FE03AC">
        <w:rPr>
          <w:rFonts w:ascii="Arial" w:hAnsi="Arial" w:cs="Arial"/>
          <w:lang w:val="uk-UA"/>
        </w:rPr>
        <w:t>довідк</w:t>
      </w:r>
      <w:r w:rsidR="00234DE4">
        <w:rPr>
          <w:rFonts w:ascii="Arial" w:hAnsi="Arial" w:cs="Arial"/>
          <w:lang w:val="uk-UA"/>
        </w:rPr>
        <w:t>у</w:t>
      </w:r>
      <w:r w:rsidRPr="00FE03AC">
        <w:rPr>
          <w:rFonts w:ascii="Arial" w:hAnsi="Arial" w:cs="Arial"/>
          <w:lang w:val="uk-UA"/>
        </w:rPr>
        <w:t xml:space="preserve"> про ві</w:t>
      </w:r>
      <w:r w:rsidR="00FB300E">
        <w:rPr>
          <w:rFonts w:ascii="Arial" w:hAnsi="Arial" w:cs="Arial"/>
          <w:lang w:val="uk-UA"/>
        </w:rPr>
        <w:t>дкриття рахунку - у форматі PDF.</w:t>
      </w:r>
    </w:p>
    <w:p w14:paraId="2B201CDF" w14:textId="77777777" w:rsidR="00E35615" w:rsidRPr="00FE03AC" w:rsidRDefault="00E35615" w:rsidP="00E35615">
      <w:pPr>
        <w:pStyle w:val="af6"/>
        <w:rPr>
          <w:rFonts w:ascii="Arial" w:hAnsi="Arial" w:cs="Arial"/>
          <w:b/>
          <w:i/>
          <w:color w:val="002060"/>
          <w:sz w:val="24"/>
          <w:szCs w:val="24"/>
          <w:lang w:val="uk-UA"/>
        </w:rPr>
      </w:pPr>
      <w:r w:rsidRPr="00FE03AC">
        <w:rPr>
          <w:rFonts w:ascii="Arial" w:hAnsi="Arial" w:cs="Arial"/>
          <w:b/>
          <w:i/>
          <w:color w:val="002060"/>
          <w:sz w:val="24"/>
          <w:szCs w:val="24"/>
          <w:lang w:val="uk-UA"/>
        </w:rPr>
        <w:t>Установчі Документи сформувати в папку «№1 Установчі документи».</w:t>
      </w:r>
    </w:p>
    <w:p w14:paraId="63E35B98" w14:textId="77777777" w:rsidR="00E35615" w:rsidRPr="0010435D" w:rsidRDefault="00E35615" w:rsidP="00E35615">
      <w:pPr>
        <w:pStyle w:val="af6"/>
        <w:tabs>
          <w:tab w:val="left" w:pos="851"/>
        </w:tabs>
        <w:jc w:val="both"/>
        <w:rPr>
          <w:rFonts w:ascii="Arial" w:hAnsi="Arial" w:cs="Arial"/>
          <w:b/>
          <w:u w:val="single"/>
          <w:lang w:val="uk-UA"/>
        </w:rPr>
      </w:pPr>
    </w:p>
    <w:p w14:paraId="6A8433DA" w14:textId="1D07B936" w:rsidR="00E35615" w:rsidRPr="0010435D" w:rsidRDefault="00E35615" w:rsidP="00E35615">
      <w:pPr>
        <w:pStyle w:val="af6"/>
        <w:tabs>
          <w:tab w:val="left" w:pos="851"/>
        </w:tabs>
        <w:jc w:val="both"/>
        <w:rPr>
          <w:rFonts w:ascii="Arial" w:hAnsi="Arial" w:cs="Arial"/>
          <w:lang w:val="uk-UA"/>
        </w:rPr>
      </w:pPr>
      <w:r w:rsidRPr="0010435D">
        <w:rPr>
          <w:rFonts w:ascii="Arial" w:hAnsi="Arial" w:cs="Arial"/>
          <w:b/>
          <w:u w:val="single"/>
          <w:lang w:val="uk-UA"/>
        </w:rPr>
        <w:t>Досвід:</w:t>
      </w:r>
      <w:r w:rsidRPr="0010435D">
        <w:rPr>
          <w:rFonts w:ascii="Arial" w:hAnsi="Arial" w:cs="Arial"/>
          <w:lang w:val="uk-UA"/>
        </w:rPr>
        <w:t xml:space="preserve"> </w:t>
      </w:r>
      <w:r w:rsidR="00FB300E">
        <w:rPr>
          <w:rFonts w:ascii="Arial" w:hAnsi="Arial" w:cs="Arial"/>
          <w:lang w:val="uk-UA"/>
        </w:rPr>
        <w:t xml:space="preserve">1). </w:t>
      </w:r>
      <w:r w:rsidRPr="0010435D">
        <w:rPr>
          <w:rFonts w:ascii="Arial" w:hAnsi="Arial" w:cs="Arial"/>
          <w:lang w:val="uk-UA"/>
        </w:rPr>
        <w:t>Інформація щодо досвіду з надання відповідних послуг: рекомендаційні листи - не менше 3-х, відгуки від інших клієнтів, та будь-які інші документи, що, на Вашу думку, можуть бути корисними у прийнятті рішення</w:t>
      </w:r>
      <w:r w:rsidR="0010435D">
        <w:rPr>
          <w:rFonts w:ascii="Arial" w:hAnsi="Arial" w:cs="Arial"/>
          <w:lang w:val="uk-UA"/>
        </w:rPr>
        <w:t>,</w:t>
      </w:r>
      <w:r w:rsidRPr="0010435D">
        <w:rPr>
          <w:rFonts w:ascii="Arial" w:hAnsi="Arial" w:cs="Arial"/>
          <w:lang w:val="uk-UA"/>
        </w:rPr>
        <w:t xml:space="preserve"> у форматі PDF.</w:t>
      </w:r>
    </w:p>
    <w:p w14:paraId="56C09368" w14:textId="4D8AA858" w:rsidR="00CD1E70" w:rsidRPr="00FE03AC" w:rsidRDefault="00E35615" w:rsidP="00E35615">
      <w:pPr>
        <w:pStyle w:val="af6"/>
        <w:rPr>
          <w:rFonts w:ascii="Arial" w:hAnsi="Arial" w:cs="Arial"/>
          <w:b/>
          <w:i/>
          <w:color w:val="002060"/>
          <w:sz w:val="24"/>
          <w:szCs w:val="24"/>
          <w:lang w:val="uk-UA"/>
        </w:rPr>
      </w:pPr>
      <w:r w:rsidRPr="00FE03AC">
        <w:rPr>
          <w:rFonts w:ascii="Arial" w:hAnsi="Arial" w:cs="Arial"/>
          <w:b/>
          <w:i/>
          <w:color w:val="002060"/>
          <w:sz w:val="24"/>
          <w:szCs w:val="24"/>
          <w:lang w:val="uk-UA"/>
        </w:rPr>
        <w:t>Усі документи у форматі PDF сформувати в папку «№2 Досвід»</w:t>
      </w:r>
    </w:p>
    <w:p w14:paraId="3523AE59" w14:textId="34E469B2" w:rsidR="00E35615" w:rsidRPr="00FE03AC" w:rsidRDefault="00E35615" w:rsidP="00E35615">
      <w:pPr>
        <w:pStyle w:val="af6"/>
        <w:ind w:left="720"/>
        <w:rPr>
          <w:rFonts w:ascii="Arial" w:hAnsi="Arial" w:cs="Arial"/>
          <w:b/>
          <w:i/>
          <w:color w:val="002060"/>
          <w:sz w:val="24"/>
          <w:szCs w:val="24"/>
          <w:lang w:val="uk-UA"/>
        </w:rPr>
      </w:pPr>
    </w:p>
    <w:p w14:paraId="2CC1E75A" w14:textId="575D2365" w:rsidR="00E35615" w:rsidRPr="00FE03AC" w:rsidRDefault="00E35615" w:rsidP="00E35615">
      <w:pPr>
        <w:pStyle w:val="af6"/>
        <w:jc w:val="both"/>
        <w:rPr>
          <w:rFonts w:ascii="Arial" w:hAnsi="Arial" w:cs="Arial"/>
          <w:lang w:val="uk-UA"/>
        </w:rPr>
      </w:pPr>
      <w:r w:rsidRPr="00FE03AC">
        <w:rPr>
          <w:rFonts w:ascii="Arial" w:hAnsi="Arial" w:cs="Arial"/>
          <w:b/>
          <w:u w:val="single"/>
          <w:lang w:val="uk-UA"/>
        </w:rPr>
        <w:t>Страхова документація (по ДМС)</w:t>
      </w:r>
      <w:r w:rsidRPr="00FE03AC">
        <w:rPr>
          <w:rFonts w:ascii="Arial" w:hAnsi="Arial" w:cs="Arial"/>
          <w:lang w:val="uk-UA"/>
        </w:rPr>
        <w:t xml:space="preserve">: </w:t>
      </w:r>
      <w:r w:rsidR="00FB300E">
        <w:rPr>
          <w:rFonts w:ascii="Arial" w:hAnsi="Arial" w:cs="Arial"/>
          <w:lang w:val="uk-UA"/>
        </w:rPr>
        <w:t xml:space="preserve">1). </w:t>
      </w:r>
      <w:r w:rsidR="00C91FDF" w:rsidRPr="00FE03AC">
        <w:rPr>
          <w:rFonts w:ascii="Arial" w:hAnsi="Arial" w:cs="Arial"/>
          <w:lang w:val="uk-UA"/>
        </w:rPr>
        <w:t>Правила добровільног</w:t>
      </w:r>
      <w:r w:rsidR="00FB300E">
        <w:rPr>
          <w:rFonts w:ascii="Arial" w:hAnsi="Arial" w:cs="Arial"/>
          <w:lang w:val="uk-UA"/>
        </w:rPr>
        <w:t>о медичного страхування (копія);</w:t>
      </w:r>
      <w:r w:rsidRPr="00FE03AC">
        <w:rPr>
          <w:rFonts w:ascii="Arial" w:hAnsi="Arial" w:cs="Arial"/>
          <w:lang w:val="uk-UA"/>
        </w:rPr>
        <w:t xml:space="preserve"> </w:t>
      </w:r>
      <w:r w:rsidR="00FB300E">
        <w:rPr>
          <w:rFonts w:ascii="Arial" w:hAnsi="Arial" w:cs="Arial"/>
          <w:lang w:val="uk-UA"/>
        </w:rPr>
        <w:t xml:space="preserve">            2). </w:t>
      </w:r>
      <w:r w:rsidRPr="00FE03AC">
        <w:rPr>
          <w:rFonts w:ascii="Arial" w:hAnsi="Arial" w:cs="Arial"/>
          <w:lang w:val="uk-UA"/>
        </w:rPr>
        <w:t>п</w:t>
      </w:r>
      <w:r w:rsidR="00C91FDF" w:rsidRPr="00FE03AC">
        <w:rPr>
          <w:rFonts w:ascii="Arial" w:hAnsi="Arial" w:cs="Arial"/>
          <w:lang w:val="uk-UA"/>
        </w:rPr>
        <w:t>ерелік медичних установ, що надаватимуть послуги за програмами страхування</w:t>
      </w:r>
      <w:r w:rsidR="00FB300E">
        <w:rPr>
          <w:rFonts w:ascii="Arial" w:hAnsi="Arial" w:cs="Arial"/>
          <w:lang w:val="uk-UA"/>
        </w:rPr>
        <w:t xml:space="preserve"> (по всій території України);</w:t>
      </w:r>
      <w:r w:rsidRPr="00FE03AC">
        <w:rPr>
          <w:rFonts w:ascii="Arial" w:hAnsi="Arial" w:cs="Arial"/>
          <w:lang w:val="uk-UA"/>
        </w:rPr>
        <w:t xml:space="preserve"> </w:t>
      </w:r>
      <w:r w:rsidR="00FB300E">
        <w:rPr>
          <w:rFonts w:ascii="Arial" w:hAnsi="Arial" w:cs="Arial"/>
          <w:lang w:val="uk-UA"/>
        </w:rPr>
        <w:t xml:space="preserve">3). </w:t>
      </w:r>
      <w:r w:rsidRPr="00FE03AC">
        <w:rPr>
          <w:rFonts w:ascii="Arial" w:hAnsi="Arial" w:cs="Arial"/>
          <w:lang w:val="uk-UA"/>
        </w:rPr>
        <w:t>п</w:t>
      </w:r>
      <w:r w:rsidR="00C91FDF" w:rsidRPr="00FE03AC">
        <w:rPr>
          <w:rFonts w:ascii="Arial" w:hAnsi="Arial" w:cs="Arial"/>
          <w:lang w:val="uk-UA"/>
        </w:rPr>
        <w:t>роект договору добровільного медичного страхування</w:t>
      </w:r>
      <w:r w:rsidR="00FB300E">
        <w:rPr>
          <w:rFonts w:ascii="Arial" w:hAnsi="Arial" w:cs="Arial"/>
          <w:lang w:val="uk-UA"/>
        </w:rPr>
        <w:t xml:space="preserve">; 4). </w:t>
      </w:r>
      <w:r w:rsidR="00C91FDF" w:rsidRPr="00FE03AC">
        <w:rPr>
          <w:rFonts w:ascii="Arial" w:hAnsi="Arial" w:cs="Arial"/>
          <w:lang w:val="uk-UA"/>
        </w:rPr>
        <w:t xml:space="preserve"> список обмежень та виключень із страхових випадків п</w:t>
      </w:r>
      <w:r w:rsidR="00FB300E">
        <w:rPr>
          <w:rFonts w:ascii="Arial" w:hAnsi="Arial" w:cs="Arial"/>
          <w:lang w:val="uk-UA"/>
        </w:rPr>
        <w:t>о ризиковому компоненту програм;</w:t>
      </w:r>
      <w:r w:rsidRPr="00FE03AC">
        <w:rPr>
          <w:rFonts w:ascii="Arial" w:hAnsi="Arial" w:cs="Arial"/>
          <w:lang w:val="uk-UA"/>
        </w:rPr>
        <w:t xml:space="preserve"> </w:t>
      </w:r>
      <w:r w:rsidR="00FB300E">
        <w:rPr>
          <w:rFonts w:ascii="Arial" w:hAnsi="Arial" w:cs="Arial"/>
          <w:lang w:val="uk-UA"/>
        </w:rPr>
        <w:t>5). б</w:t>
      </w:r>
      <w:r w:rsidRPr="00FE03AC">
        <w:rPr>
          <w:rFonts w:ascii="Arial" w:hAnsi="Arial" w:cs="Arial"/>
          <w:lang w:val="uk-UA"/>
        </w:rPr>
        <w:t>удь-які інші документи, що, на Вашу думку, можуть бути корисними у прийнятті рішення.</w:t>
      </w:r>
    </w:p>
    <w:p w14:paraId="345B1D0A" w14:textId="0052B0D1" w:rsidR="00E35615" w:rsidRPr="00FE03AC" w:rsidRDefault="00E35615" w:rsidP="001D6FD3">
      <w:pPr>
        <w:pStyle w:val="af6"/>
        <w:jc w:val="both"/>
        <w:rPr>
          <w:rFonts w:ascii="Arial" w:hAnsi="Arial" w:cs="Arial"/>
          <w:b/>
          <w:i/>
          <w:color w:val="002060"/>
          <w:sz w:val="24"/>
          <w:szCs w:val="24"/>
          <w:lang w:val="uk-UA"/>
        </w:rPr>
      </w:pPr>
      <w:r w:rsidRPr="00FE03AC">
        <w:rPr>
          <w:rFonts w:ascii="Arial" w:hAnsi="Arial" w:cs="Arial"/>
          <w:b/>
          <w:i/>
          <w:color w:val="002060"/>
          <w:sz w:val="24"/>
          <w:szCs w:val="24"/>
          <w:lang w:val="uk-UA"/>
        </w:rPr>
        <w:t>Усі документи у форматі PDF сформувати в папку «№</w:t>
      </w:r>
      <w:r w:rsidR="001D6FD3" w:rsidRPr="00FE03AC">
        <w:rPr>
          <w:rFonts w:ascii="Arial" w:hAnsi="Arial" w:cs="Arial"/>
          <w:b/>
          <w:i/>
          <w:color w:val="002060"/>
          <w:sz w:val="24"/>
          <w:szCs w:val="24"/>
          <w:lang w:val="uk-UA"/>
        </w:rPr>
        <w:t>3</w:t>
      </w:r>
      <w:r w:rsidR="001D6FD3" w:rsidRPr="00FE03AC">
        <w:rPr>
          <w:rFonts w:ascii="Arial" w:hAnsi="Arial" w:cs="Arial"/>
          <w:sz w:val="24"/>
          <w:szCs w:val="24"/>
          <w:lang w:val="uk-UA"/>
        </w:rPr>
        <w:t xml:space="preserve"> </w:t>
      </w:r>
      <w:r w:rsidR="001D6FD3" w:rsidRPr="00FE03AC">
        <w:rPr>
          <w:rFonts w:ascii="Arial" w:hAnsi="Arial" w:cs="Arial"/>
          <w:b/>
          <w:i/>
          <w:color w:val="002060"/>
          <w:sz w:val="24"/>
          <w:szCs w:val="24"/>
          <w:lang w:val="uk-UA"/>
        </w:rPr>
        <w:t>Страхова документація</w:t>
      </w:r>
      <w:r w:rsidRPr="00FE03AC">
        <w:rPr>
          <w:rFonts w:ascii="Arial" w:hAnsi="Arial" w:cs="Arial"/>
          <w:b/>
          <w:i/>
          <w:color w:val="002060"/>
          <w:sz w:val="24"/>
          <w:szCs w:val="24"/>
          <w:lang w:val="uk-UA"/>
        </w:rPr>
        <w:t>»</w:t>
      </w:r>
    </w:p>
    <w:p w14:paraId="3B2B9E64" w14:textId="2C6CBDB5" w:rsidR="00471339" w:rsidRPr="0010435D" w:rsidRDefault="00471339" w:rsidP="00300841">
      <w:pPr>
        <w:pStyle w:val="af6"/>
        <w:jc w:val="both"/>
        <w:rPr>
          <w:rFonts w:ascii="Arial" w:hAnsi="Arial" w:cs="Arial"/>
          <w:lang w:val="uk-UA"/>
        </w:rPr>
      </w:pPr>
      <w:r w:rsidRPr="0010435D">
        <w:rPr>
          <w:rFonts w:ascii="Arial" w:hAnsi="Arial" w:cs="Arial"/>
          <w:b/>
          <w:u w:val="single"/>
          <w:lang w:val="uk-UA"/>
        </w:rPr>
        <w:lastRenderedPageBreak/>
        <w:t>Додатки:</w:t>
      </w:r>
      <w:r w:rsidRPr="0010435D">
        <w:rPr>
          <w:rFonts w:ascii="Arial" w:hAnsi="Arial" w:cs="Arial"/>
          <w:lang w:val="uk-UA"/>
        </w:rPr>
        <w:t xml:space="preserve"> </w:t>
      </w:r>
      <w:r w:rsidR="00FB300E">
        <w:rPr>
          <w:rFonts w:ascii="Arial" w:hAnsi="Arial" w:cs="Arial"/>
          <w:lang w:val="uk-UA"/>
        </w:rPr>
        <w:t xml:space="preserve">1). </w:t>
      </w:r>
      <w:r w:rsidRPr="0010435D">
        <w:rPr>
          <w:rFonts w:ascii="Arial" w:hAnsi="Arial" w:cs="Arial"/>
          <w:lang w:val="uk-UA"/>
        </w:rPr>
        <w:t>За</w:t>
      </w:r>
      <w:r w:rsidR="00300841" w:rsidRPr="0010435D">
        <w:rPr>
          <w:rFonts w:ascii="Arial" w:hAnsi="Arial" w:cs="Arial"/>
          <w:lang w:val="uk-UA"/>
        </w:rPr>
        <w:t xml:space="preserve">повнені та підписані </w:t>
      </w:r>
      <w:r w:rsidR="00300841" w:rsidRPr="0010435D">
        <w:rPr>
          <w:rFonts w:ascii="Arial" w:hAnsi="Arial" w:cs="Arial"/>
          <w:b/>
          <w:lang w:val="uk-UA"/>
        </w:rPr>
        <w:t>Додатки №1, №2, №3, №4, №5, №6</w:t>
      </w:r>
      <w:r w:rsidR="00300841" w:rsidRPr="0010435D">
        <w:rPr>
          <w:rFonts w:ascii="Arial" w:hAnsi="Arial" w:cs="Arial"/>
          <w:lang w:val="uk-UA"/>
        </w:rPr>
        <w:t xml:space="preserve"> до Специфікації (у форматі </w:t>
      </w:r>
      <w:r w:rsidR="00300841" w:rsidRPr="00FE03AC">
        <w:rPr>
          <w:rFonts w:ascii="Arial" w:hAnsi="Arial" w:cs="Arial"/>
          <w:lang w:val="uk-UA"/>
        </w:rPr>
        <w:t>PDF</w:t>
      </w:r>
      <w:r w:rsidR="00300841" w:rsidRPr="0010435D">
        <w:rPr>
          <w:rFonts w:ascii="Arial" w:hAnsi="Arial" w:cs="Arial"/>
          <w:lang w:val="uk-UA"/>
        </w:rPr>
        <w:t xml:space="preserve">), </w:t>
      </w:r>
      <w:r w:rsidR="00300841" w:rsidRPr="00237B81">
        <w:rPr>
          <w:rFonts w:ascii="Arial" w:hAnsi="Arial" w:cs="Arial"/>
          <w:b/>
          <w:highlight w:val="lightGray"/>
          <w:lang w:val="uk-UA"/>
        </w:rPr>
        <w:t>Додаток №4 в Excel,</w:t>
      </w:r>
      <w:r w:rsidR="00300841" w:rsidRPr="00237B81">
        <w:rPr>
          <w:rFonts w:ascii="Arial" w:hAnsi="Arial" w:cs="Arial"/>
          <w:highlight w:val="lightGray"/>
          <w:lang w:val="uk-UA"/>
        </w:rPr>
        <w:t xml:space="preserve"> </w:t>
      </w:r>
      <w:r w:rsidRPr="00237B81">
        <w:rPr>
          <w:rFonts w:ascii="Arial" w:hAnsi="Arial" w:cs="Arial"/>
          <w:b/>
          <w:highlight w:val="lightGray"/>
          <w:lang w:val="uk-UA"/>
        </w:rPr>
        <w:t>Додатки №</w:t>
      </w:r>
      <w:r w:rsidR="00300841" w:rsidRPr="00237B81">
        <w:rPr>
          <w:rFonts w:ascii="Arial" w:hAnsi="Arial" w:cs="Arial"/>
          <w:b/>
          <w:highlight w:val="lightGray"/>
          <w:lang w:val="uk-UA"/>
        </w:rPr>
        <w:t>5</w:t>
      </w:r>
      <w:r w:rsidRPr="00237B81">
        <w:rPr>
          <w:rFonts w:ascii="Arial" w:hAnsi="Arial" w:cs="Arial"/>
          <w:b/>
          <w:highlight w:val="lightGray"/>
          <w:lang w:val="uk-UA"/>
        </w:rPr>
        <w:t xml:space="preserve"> та №</w:t>
      </w:r>
      <w:r w:rsidR="00300841" w:rsidRPr="00237B81">
        <w:rPr>
          <w:rFonts w:ascii="Arial" w:hAnsi="Arial" w:cs="Arial"/>
          <w:b/>
          <w:highlight w:val="lightGray"/>
          <w:lang w:val="uk-UA"/>
        </w:rPr>
        <w:t>6</w:t>
      </w:r>
      <w:r w:rsidRPr="00237B81">
        <w:rPr>
          <w:rFonts w:ascii="Arial" w:hAnsi="Arial" w:cs="Arial"/>
          <w:b/>
          <w:highlight w:val="lightGray"/>
          <w:lang w:val="uk-UA"/>
        </w:rPr>
        <w:t xml:space="preserve"> просимо надати у форматі Word</w:t>
      </w:r>
      <w:r w:rsidR="00FB300E" w:rsidRPr="00237B81">
        <w:rPr>
          <w:rFonts w:ascii="Arial" w:hAnsi="Arial" w:cs="Arial"/>
          <w:highlight w:val="lightGray"/>
          <w:lang w:val="uk-UA"/>
        </w:rPr>
        <w:t>.</w:t>
      </w:r>
    </w:p>
    <w:p w14:paraId="13682BFC" w14:textId="070A0870" w:rsidR="00471339" w:rsidRPr="0010435D" w:rsidRDefault="00471339" w:rsidP="00300841">
      <w:pPr>
        <w:pStyle w:val="af6"/>
        <w:jc w:val="both"/>
        <w:rPr>
          <w:rFonts w:ascii="Arial" w:hAnsi="Arial" w:cs="Arial"/>
          <w:b/>
          <w:i/>
          <w:color w:val="002060"/>
          <w:lang w:val="uk-UA"/>
        </w:rPr>
      </w:pPr>
      <w:r w:rsidRPr="0010435D">
        <w:rPr>
          <w:rFonts w:ascii="Arial" w:hAnsi="Arial" w:cs="Arial"/>
          <w:b/>
          <w:i/>
          <w:color w:val="002060"/>
          <w:lang w:val="uk-UA"/>
        </w:rPr>
        <w:t>Додатки сформувати в папку «№</w:t>
      </w:r>
      <w:r w:rsidR="001D6FD3" w:rsidRPr="0010435D">
        <w:rPr>
          <w:rFonts w:ascii="Arial" w:hAnsi="Arial" w:cs="Arial"/>
          <w:b/>
          <w:i/>
          <w:color w:val="002060"/>
          <w:lang w:val="uk-UA"/>
        </w:rPr>
        <w:t>4</w:t>
      </w:r>
      <w:r w:rsidRPr="0010435D">
        <w:rPr>
          <w:rFonts w:ascii="Arial" w:hAnsi="Arial" w:cs="Arial"/>
          <w:b/>
          <w:i/>
          <w:color w:val="002060"/>
          <w:lang w:val="uk-UA"/>
        </w:rPr>
        <w:t xml:space="preserve"> Додатки». </w:t>
      </w:r>
    </w:p>
    <w:p w14:paraId="26F25781" w14:textId="09BF441B" w:rsidR="006D0A4F" w:rsidRPr="0010435D" w:rsidRDefault="006D0A4F">
      <w:pPr>
        <w:rPr>
          <w:rFonts w:ascii="Arial" w:hAnsi="Arial" w:cs="Arial"/>
          <w:b/>
          <w:i/>
          <w:color w:val="002060"/>
          <w:sz w:val="16"/>
          <w:szCs w:val="16"/>
        </w:rPr>
      </w:pPr>
    </w:p>
    <w:p w14:paraId="3706B0DB" w14:textId="4363DE5A" w:rsidR="00C91FDF" w:rsidRPr="002264D3" w:rsidRDefault="00C91FDF" w:rsidP="001D6FD3">
      <w:pPr>
        <w:pStyle w:val="ae"/>
        <w:numPr>
          <w:ilvl w:val="0"/>
          <w:numId w:val="32"/>
        </w:numPr>
        <w:tabs>
          <w:tab w:val="left" w:pos="567"/>
        </w:tabs>
        <w:ind w:left="0" w:firstLine="0"/>
        <w:jc w:val="both"/>
        <w:rPr>
          <w:rFonts w:ascii="Arial" w:eastAsia="Arial" w:hAnsi="Arial" w:cs="Arial"/>
          <w:b/>
          <w:bCs/>
          <w:sz w:val="22"/>
          <w:szCs w:val="22"/>
        </w:rPr>
      </w:pPr>
      <w:r w:rsidRPr="002264D3">
        <w:rPr>
          <w:rFonts w:ascii="Arial" w:eastAsia="Arial" w:hAnsi="Arial" w:cs="Arial"/>
          <w:b/>
          <w:bCs/>
          <w:sz w:val="22"/>
          <w:szCs w:val="22"/>
        </w:rPr>
        <w:t>Вимоги до підготовки тендерних Заявок:</w:t>
      </w:r>
    </w:p>
    <w:p w14:paraId="16BB8D04" w14:textId="77777777" w:rsidR="00C91FDF" w:rsidRPr="002264D3" w:rsidRDefault="00C91FDF" w:rsidP="00CA7929">
      <w:pPr>
        <w:spacing w:after="0"/>
        <w:jc w:val="both"/>
        <w:rPr>
          <w:rFonts w:ascii="Arial" w:hAnsi="Arial" w:cs="Arial"/>
          <w:bCs/>
          <w:i/>
          <w:iCs/>
        </w:rPr>
      </w:pPr>
      <w:r w:rsidRPr="002264D3">
        <w:rPr>
          <w:rFonts w:ascii="Arial" w:hAnsi="Arial" w:cs="Arial"/>
          <w:bCs/>
          <w:i/>
          <w:iCs/>
        </w:rPr>
        <w:t>Будь ласка, подбайте про належну структуру вашої тенд</w:t>
      </w:r>
      <w:bookmarkStart w:id="0" w:name="_GoBack"/>
      <w:bookmarkEnd w:id="0"/>
      <w:r w:rsidRPr="002264D3">
        <w:rPr>
          <w:rFonts w:ascii="Arial" w:hAnsi="Arial" w:cs="Arial"/>
          <w:bCs/>
          <w:i/>
          <w:iCs/>
        </w:rPr>
        <w:t>ерної пропозиції:</w:t>
      </w:r>
    </w:p>
    <w:p w14:paraId="341D828F" w14:textId="20402780" w:rsidR="007F4A7F" w:rsidRPr="002264D3" w:rsidRDefault="00C91FDF" w:rsidP="001D6FD3">
      <w:pPr>
        <w:pStyle w:val="ae"/>
        <w:numPr>
          <w:ilvl w:val="0"/>
          <w:numId w:val="24"/>
        </w:numPr>
        <w:tabs>
          <w:tab w:val="left" w:pos="709"/>
        </w:tabs>
        <w:ind w:left="284" w:hanging="11"/>
        <w:jc w:val="both"/>
        <w:rPr>
          <w:rFonts w:ascii="Arial" w:eastAsia="Arial" w:hAnsi="Arial" w:cs="Arial"/>
          <w:sz w:val="22"/>
          <w:szCs w:val="22"/>
          <w:lang w:val="ru-RU"/>
        </w:rPr>
      </w:pPr>
      <w:r w:rsidRPr="002264D3">
        <w:rPr>
          <w:rFonts w:ascii="Arial" w:eastAsia="Arial" w:hAnsi="Arial" w:cs="Arial"/>
          <w:sz w:val="22"/>
          <w:szCs w:val="22"/>
        </w:rPr>
        <w:t xml:space="preserve">Документи </w:t>
      </w:r>
      <w:r w:rsidR="007F4A7F" w:rsidRPr="002264D3">
        <w:rPr>
          <w:rFonts w:ascii="Arial" w:eastAsia="Arial" w:hAnsi="Arial" w:cs="Arial"/>
          <w:sz w:val="22"/>
          <w:szCs w:val="22"/>
        </w:rPr>
        <w:t>мають бути складені</w:t>
      </w:r>
      <w:r w:rsidRPr="002264D3">
        <w:rPr>
          <w:rFonts w:ascii="Arial" w:eastAsia="Arial" w:hAnsi="Arial" w:cs="Arial"/>
          <w:sz w:val="22"/>
          <w:szCs w:val="22"/>
        </w:rPr>
        <w:t xml:space="preserve"> згідно переліку, зазначеному у п. </w:t>
      </w:r>
      <w:r w:rsidR="001D6FD3" w:rsidRPr="002264D3">
        <w:rPr>
          <w:rFonts w:ascii="Arial" w:eastAsia="Arial" w:hAnsi="Arial" w:cs="Arial"/>
          <w:sz w:val="22"/>
          <w:szCs w:val="22"/>
        </w:rPr>
        <w:t>4</w:t>
      </w:r>
      <w:r w:rsidRPr="002264D3">
        <w:rPr>
          <w:rFonts w:ascii="Arial" w:eastAsia="Arial" w:hAnsi="Arial" w:cs="Arial"/>
          <w:sz w:val="22"/>
          <w:szCs w:val="22"/>
        </w:rPr>
        <w:t xml:space="preserve"> даної Специфікації;</w:t>
      </w:r>
    </w:p>
    <w:p w14:paraId="643012FA" w14:textId="15F3DF9E" w:rsidR="007B0E62" w:rsidRPr="002264D3" w:rsidRDefault="00C91FDF" w:rsidP="001D6FD3">
      <w:pPr>
        <w:pStyle w:val="ae"/>
        <w:numPr>
          <w:ilvl w:val="0"/>
          <w:numId w:val="24"/>
        </w:numPr>
        <w:tabs>
          <w:tab w:val="left" w:pos="709"/>
          <w:tab w:val="left" w:pos="851"/>
        </w:tabs>
        <w:autoSpaceDE w:val="0"/>
        <w:autoSpaceDN w:val="0"/>
        <w:adjustRightInd w:val="0"/>
        <w:ind w:left="284" w:hanging="11"/>
        <w:jc w:val="both"/>
        <w:rPr>
          <w:rFonts w:ascii="Arial" w:hAnsi="Arial" w:cs="Arial"/>
          <w:b/>
          <w:i/>
          <w:sz w:val="22"/>
          <w:szCs w:val="22"/>
        </w:rPr>
      </w:pPr>
      <w:r w:rsidRPr="002264D3">
        <w:rPr>
          <w:rFonts w:ascii="Arial" w:eastAsia="Arial" w:hAnsi="Arial" w:cs="Arial"/>
          <w:sz w:val="22"/>
          <w:szCs w:val="22"/>
        </w:rPr>
        <w:t>Всі документи, складені не українською</w:t>
      </w:r>
      <w:r w:rsidR="0010435D">
        <w:rPr>
          <w:rFonts w:ascii="Arial" w:eastAsia="Arial" w:hAnsi="Arial" w:cs="Arial"/>
          <w:sz w:val="22"/>
          <w:szCs w:val="22"/>
        </w:rPr>
        <w:t xml:space="preserve"> або </w:t>
      </w:r>
      <w:r w:rsidRPr="002264D3">
        <w:rPr>
          <w:rFonts w:ascii="Arial" w:eastAsia="Arial" w:hAnsi="Arial" w:cs="Arial"/>
          <w:sz w:val="22"/>
          <w:szCs w:val="22"/>
        </w:rPr>
        <w:t>англійською мовами, повинні обов'язково мати переклад на одну із зазначених мов;</w:t>
      </w:r>
      <w:r w:rsidR="007B0E62" w:rsidRPr="002264D3">
        <w:rPr>
          <w:rFonts w:ascii="Arial" w:eastAsia="Arial" w:hAnsi="Arial" w:cs="Arial"/>
          <w:sz w:val="22"/>
          <w:szCs w:val="22"/>
        </w:rPr>
        <w:t xml:space="preserve"> </w:t>
      </w:r>
    </w:p>
    <w:p w14:paraId="53AF676E" w14:textId="05B74DCB" w:rsidR="007B0E62" w:rsidRPr="002264D3" w:rsidRDefault="007F4A7F" w:rsidP="001D6FD3">
      <w:pPr>
        <w:pStyle w:val="ae"/>
        <w:numPr>
          <w:ilvl w:val="0"/>
          <w:numId w:val="24"/>
        </w:numPr>
        <w:tabs>
          <w:tab w:val="left" w:pos="709"/>
          <w:tab w:val="left" w:pos="851"/>
        </w:tabs>
        <w:autoSpaceDE w:val="0"/>
        <w:autoSpaceDN w:val="0"/>
        <w:adjustRightInd w:val="0"/>
        <w:ind w:left="284" w:hanging="11"/>
        <w:jc w:val="both"/>
        <w:rPr>
          <w:rFonts w:ascii="Arial" w:hAnsi="Arial" w:cs="Arial"/>
          <w:b/>
          <w:i/>
          <w:sz w:val="22"/>
          <w:szCs w:val="22"/>
        </w:rPr>
      </w:pPr>
      <w:r w:rsidRPr="002264D3">
        <w:rPr>
          <w:rFonts w:ascii="Arial" w:eastAsia="Arial" w:hAnsi="Arial" w:cs="Arial"/>
          <w:sz w:val="22"/>
          <w:szCs w:val="22"/>
        </w:rPr>
        <w:t xml:space="preserve">Скановані копії кожного документа повинні бути завірені підписом та печаткою; </w:t>
      </w:r>
    </w:p>
    <w:p w14:paraId="5C6807D1" w14:textId="6A03AAB1" w:rsidR="007B0E62" w:rsidRPr="002264D3" w:rsidRDefault="007F4A7F" w:rsidP="001D6FD3">
      <w:pPr>
        <w:pStyle w:val="ae"/>
        <w:numPr>
          <w:ilvl w:val="0"/>
          <w:numId w:val="24"/>
        </w:numPr>
        <w:tabs>
          <w:tab w:val="left" w:pos="709"/>
        </w:tabs>
        <w:autoSpaceDE w:val="0"/>
        <w:autoSpaceDN w:val="0"/>
        <w:adjustRightInd w:val="0"/>
        <w:ind w:left="284" w:hanging="11"/>
        <w:jc w:val="both"/>
        <w:rPr>
          <w:rFonts w:ascii="Arial" w:hAnsi="Arial" w:cs="Arial"/>
          <w:b/>
          <w:i/>
          <w:sz w:val="22"/>
          <w:szCs w:val="22"/>
        </w:rPr>
      </w:pPr>
      <w:r w:rsidRPr="002264D3">
        <w:rPr>
          <w:rFonts w:ascii="Arial" w:eastAsia="Arial" w:hAnsi="Arial" w:cs="Arial"/>
          <w:sz w:val="22"/>
          <w:szCs w:val="22"/>
        </w:rPr>
        <w:t xml:space="preserve">Пропозиції повинні надсилатись </w:t>
      </w:r>
      <w:r w:rsidRPr="002264D3">
        <w:rPr>
          <w:rFonts w:ascii="Arial" w:eastAsia="Arial" w:hAnsi="Arial" w:cs="Arial"/>
          <w:b/>
          <w:sz w:val="22"/>
          <w:szCs w:val="22"/>
        </w:rPr>
        <w:t>в запаролених ZIP архівах</w:t>
      </w:r>
      <w:r w:rsidRPr="002264D3">
        <w:rPr>
          <w:rFonts w:ascii="Arial" w:eastAsia="Arial" w:hAnsi="Arial" w:cs="Arial"/>
          <w:sz w:val="22"/>
          <w:szCs w:val="22"/>
        </w:rPr>
        <w:t xml:space="preserve"> на окрему електрону скриньку </w:t>
      </w:r>
      <w:hyperlink r:id="rId9" w:history="1">
        <w:r w:rsidR="00A9249B" w:rsidRPr="002264D3">
          <w:rPr>
            <w:rStyle w:val="ad"/>
            <w:rFonts w:ascii="Arial" w:hAnsi="Arial" w:cs="Arial"/>
            <w:b/>
          </w:rPr>
          <w:t>tenders</w:t>
        </w:r>
        <w:r w:rsidR="00A9249B" w:rsidRPr="002264D3">
          <w:rPr>
            <w:rStyle w:val="ad"/>
            <w:rFonts w:ascii="Arial" w:hAnsi="Arial" w:cs="Arial"/>
            <w:b/>
            <w:lang w:val="ru-RU"/>
          </w:rPr>
          <w:t>@</w:t>
        </w:r>
        <w:r w:rsidR="00A9249B" w:rsidRPr="002264D3">
          <w:rPr>
            <w:rStyle w:val="ad"/>
            <w:rFonts w:ascii="Arial" w:hAnsi="Arial" w:cs="Arial"/>
            <w:b/>
          </w:rPr>
          <w:t>aph</w:t>
        </w:r>
        <w:r w:rsidR="00A9249B" w:rsidRPr="002264D3">
          <w:rPr>
            <w:rStyle w:val="ad"/>
            <w:rFonts w:ascii="Arial" w:hAnsi="Arial" w:cs="Arial"/>
            <w:b/>
            <w:lang w:val="ru-RU"/>
          </w:rPr>
          <w:t>.</w:t>
        </w:r>
        <w:r w:rsidR="00A9249B" w:rsidRPr="002264D3">
          <w:rPr>
            <w:rStyle w:val="ad"/>
            <w:rFonts w:ascii="Arial" w:hAnsi="Arial" w:cs="Arial"/>
            <w:b/>
          </w:rPr>
          <w:t>org</w:t>
        </w:r>
        <w:r w:rsidR="00A9249B" w:rsidRPr="002264D3">
          <w:rPr>
            <w:rStyle w:val="ad"/>
            <w:rFonts w:ascii="Arial" w:hAnsi="Arial" w:cs="Arial"/>
            <w:b/>
            <w:lang w:val="ru-RU"/>
          </w:rPr>
          <w:t>.</w:t>
        </w:r>
        <w:r w:rsidR="00A9249B" w:rsidRPr="002264D3">
          <w:rPr>
            <w:rStyle w:val="ad"/>
            <w:rFonts w:ascii="Arial" w:hAnsi="Arial" w:cs="Arial"/>
            <w:b/>
          </w:rPr>
          <w:t>ua</w:t>
        </w:r>
      </w:hyperlink>
      <w:r w:rsidR="00671CB2" w:rsidRPr="002264D3">
        <w:rPr>
          <w:rFonts w:ascii="Arial" w:hAnsi="Arial" w:cs="Arial"/>
          <w:b/>
          <w:lang w:val="ru-RU"/>
        </w:rPr>
        <w:t xml:space="preserve"> </w:t>
      </w:r>
    </w:p>
    <w:p w14:paraId="1FEF3664" w14:textId="77777777" w:rsidR="007F4A7F" w:rsidRPr="002264D3" w:rsidRDefault="007F4A7F" w:rsidP="00CA7929">
      <w:pPr>
        <w:pStyle w:val="af0"/>
        <w:spacing w:after="0" w:afterAutospacing="0"/>
        <w:ind w:left="360"/>
        <w:jc w:val="both"/>
        <w:rPr>
          <w:rFonts w:ascii="Arial" w:hAnsi="Arial" w:cs="Arial"/>
          <w:sz w:val="22"/>
          <w:szCs w:val="22"/>
          <w:lang w:val="uk-UA"/>
        </w:rPr>
      </w:pPr>
      <w:r w:rsidRPr="002264D3">
        <w:rPr>
          <w:rFonts w:ascii="Arial" w:hAnsi="Arial" w:cs="Arial"/>
          <w:sz w:val="22"/>
          <w:szCs w:val="22"/>
          <w:lang w:val="uk-UA"/>
        </w:rPr>
        <w:t>В листі вказати:</w:t>
      </w:r>
    </w:p>
    <w:tbl>
      <w:tblPr>
        <w:tblW w:w="0" w:type="auto"/>
        <w:tblInd w:w="392" w:type="dxa"/>
        <w:tblCellMar>
          <w:left w:w="0" w:type="dxa"/>
          <w:right w:w="0" w:type="dxa"/>
        </w:tblCellMar>
        <w:tblLook w:val="04A0" w:firstRow="1" w:lastRow="0" w:firstColumn="1" w:lastColumn="0" w:noHBand="0" w:noVBand="1"/>
      </w:tblPr>
      <w:tblGrid>
        <w:gridCol w:w="9571"/>
      </w:tblGrid>
      <w:tr w:rsidR="007F4A7F" w:rsidRPr="002264D3" w14:paraId="56A68EBA" w14:textId="77777777" w:rsidTr="007015F5">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14:paraId="37066A34" w14:textId="74B9D7C4" w:rsidR="007F4A7F" w:rsidRPr="002264D3" w:rsidRDefault="007F4A7F" w:rsidP="007015F5">
            <w:pPr>
              <w:spacing w:line="360" w:lineRule="auto"/>
              <w:jc w:val="center"/>
              <w:rPr>
                <w:rFonts w:ascii="Arial" w:hAnsi="Arial" w:cs="Arial"/>
                <w:iCs/>
                <w:lang w:eastAsia="uk-UA"/>
              </w:rPr>
            </w:pPr>
            <w:r w:rsidRPr="002264D3">
              <w:rPr>
                <w:rFonts w:ascii="Arial" w:hAnsi="Arial" w:cs="Arial"/>
                <w:iCs/>
                <w:lang w:eastAsia="uk-UA"/>
              </w:rPr>
              <w:t>ТЕНДЕР</w:t>
            </w:r>
            <w:r w:rsidR="00C87D6C">
              <w:rPr>
                <w:rFonts w:ascii="Arial" w:hAnsi="Arial" w:cs="Arial"/>
                <w:iCs/>
                <w:lang w:eastAsia="uk-UA"/>
              </w:rPr>
              <w:t>НА ПРОПОЗИЦІЯ</w:t>
            </w:r>
            <w:r w:rsidRPr="002264D3">
              <w:rPr>
                <w:rFonts w:ascii="Arial" w:hAnsi="Arial" w:cs="Arial"/>
                <w:iCs/>
                <w:lang w:eastAsia="uk-UA"/>
              </w:rPr>
              <w:t xml:space="preserve"> </w:t>
            </w:r>
          </w:p>
          <w:p w14:paraId="0C25187F" w14:textId="77777777" w:rsidR="007F4A7F" w:rsidRPr="002264D3" w:rsidRDefault="007F4A7F" w:rsidP="007015F5">
            <w:pPr>
              <w:spacing w:line="360" w:lineRule="auto"/>
              <w:jc w:val="center"/>
              <w:rPr>
                <w:rFonts w:ascii="Arial" w:hAnsi="Arial" w:cs="Arial"/>
                <w:iCs/>
                <w:lang w:eastAsia="uk-UA"/>
              </w:rPr>
            </w:pPr>
            <w:r w:rsidRPr="002264D3">
              <w:rPr>
                <w:rFonts w:ascii="Arial" w:hAnsi="Arial" w:cs="Arial"/>
                <w:iCs/>
                <w:lang w:eastAsia="uk-UA"/>
              </w:rPr>
              <w:t>Від ТОВ «_________»</w:t>
            </w:r>
          </w:p>
          <w:p w14:paraId="06297E2E" w14:textId="77777777" w:rsidR="00536A31" w:rsidRPr="002264D3" w:rsidRDefault="00536A31" w:rsidP="00536A31">
            <w:pPr>
              <w:autoSpaceDE w:val="0"/>
              <w:autoSpaceDN w:val="0"/>
              <w:adjustRightInd w:val="0"/>
              <w:jc w:val="center"/>
              <w:rPr>
                <w:rFonts w:ascii="Arial" w:hAnsi="Arial" w:cs="Arial"/>
                <w:b/>
              </w:rPr>
            </w:pPr>
            <w:r w:rsidRPr="002264D3">
              <w:rPr>
                <w:rFonts w:ascii="Arial" w:hAnsi="Arial" w:cs="Arial"/>
                <w:b/>
              </w:rPr>
              <w:t xml:space="preserve">на надання послуг з добровільного медичного страхування </w:t>
            </w:r>
          </w:p>
          <w:p w14:paraId="00DA6D7A" w14:textId="20143E33" w:rsidR="007F4A7F" w:rsidRPr="002264D3" w:rsidRDefault="007F4A7F" w:rsidP="00FB300E">
            <w:pPr>
              <w:pStyle w:val="af0"/>
              <w:jc w:val="center"/>
              <w:rPr>
                <w:rFonts w:ascii="Arial" w:hAnsi="Arial" w:cs="Arial"/>
                <w:b/>
                <w:iCs/>
                <w:caps/>
                <w:sz w:val="22"/>
                <w:szCs w:val="22"/>
                <w:lang w:val="uk-UA" w:eastAsia="uk-UA"/>
              </w:rPr>
            </w:pPr>
            <w:r w:rsidRPr="002264D3">
              <w:rPr>
                <w:rFonts w:ascii="Arial" w:hAnsi="Arial" w:cs="Arial"/>
                <w:b/>
                <w:iCs/>
                <w:sz w:val="22"/>
                <w:szCs w:val="22"/>
                <w:lang w:val="uk-UA" w:eastAsia="uk-UA"/>
              </w:rPr>
              <w:t xml:space="preserve">НЕ РОЗКРИВАТИ </w:t>
            </w:r>
            <w:r w:rsidRPr="00FB300E">
              <w:rPr>
                <w:rFonts w:ascii="Arial" w:hAnsi="Arial" w:cs="Arial"/>
                <w:b/>
                <w:iCs/>
                <w:sz w:val="22"/>
                <w:szCs w:val="22"/>
                <w:lang w:val="uk-UA" w:eastAsia="uk-UA"/>
              </w:rPr>
              <w:t>до 1</w:t>
            </w:r>
            <w:r w:rsidR="007B0E62" w:rsidRPr="00FB300E">
              <w:rPr>
                <w:rFonts w:ascii="Arial" w:hAnsi="Arial" w:cs="Arial"/>
                <w:b/>
                <w:iCs/>
                <w:sz w:val="22"/>
                <w:szCs w:val="22"/>
                <w:lang w:val="uk-UA" w:eastAsia="uk-UA"/>
              </w:rPr>
              <w:t>3</w:t>
            </w:r>
            <w:r w:rsidRPr="00FB300E">
              <w:rPr>
                <w:rFonts w:ascii="Arial" w:hAnsi="Arial" w:cs="Arial"/>
                <w:b/>
                <w:iCs/>
                <w:sz w:val="22"/>
                <w:szCs w:val="22"/>
                <w:lang w:val="uk-UA" w:eastAsia="uk-UA"/>
              </w:rPr>
              <w:t xml:space="preserve">:00, </w:t>
            </w:r>
            <w:r w:rsidR="00FB300E" w:rsidRPr="00FB300E">
              <w:rPr>
                <w:rFonts w:ascii="Arial" w:hAnsi="Arial" w:cs="Arial"/>
                <w:b/>
                <w:iCs/>
                <w:sz w:val="22"/>
                <w:szCs w:val="22"/>
                <w:lang w:val="uk-UA" w:eastAsia="uk-UA"/>
              </w:rPr>
              <w:t>16</w:t>
            </w:r>
            <w:r w:rsidRPr="00FB300E">
              <w:rPr>
                <w:rFonts w:ascii="Arial" w:hAnsi="Arial" w:cs="Arial"/>
                <w:b/>
                <w:iCs/>
                <w:sz w:val="22"/>
                <w:szCs w:val="22"/>
                <w:lang w:val="uk-UA" w:eastAsia="uk-UA"/>
              </w:rPr>
              <w:t>.</w:t>
            </w:r>
            <w:r w:rsidR="00536A31" w:rsidRPr="00FB300E">
              <w:rPr>
                <w:rFonts w:ascii="Arial" w:hAnsi="Arial" w:cs="Arial"/>
                <w:b/>
                <w:iCs/>
                <w:sz w:val="22"/>
                <w:szCs w:val="22"/>
                <w:lang w:val="uk-UA" w:eastAsia="uk-UA"/>
              </w:rPr>
              <w:t>1</w:t>
            </w:r>
            <w:r w:rsidR="001348F1" w:rsidRPr="00FB300E">
              <w:rPr>
                <w:rFonts w:ascii="Arial" w:hAnsi="Arial" w:cs="Arial"/>
                <w:b/>
                <w:iCs/>
                <w:sz w:val="22"/>
                <w:szCs w:val="22"/>
                <w:lang w:val="en-US" w:eastAsia="uk-UA"/>
              </w:rPr>
              <w:t>2</w:t>
            </w:r>
            <w:r w:rsidRPr="00FB300E">
              <w:rPr>
                <w:rFonts w:ascii="Arial" w:hAnsi="Arial" w:cs="Arial"/>
                <w:b/>
                <w:iCs/>
                <w:sz w:val="22"/>
                <w:szCs w:val="22"/>
                <w:lang w:val="uk-UA" w:eastAsia="uk-UA"/>
              </w:rPr>
              <w:t>.</w:t>
            </w:r>
            <w:r w:rsidR="00553122" w:rsidRPr="00FB300E">
              <w:rPr>
                <w:rFonts w:ascii="Arial" w:hAnsi="Arial" w:cs="Arial"/>
                <w:b/>
                <w:iCs/>
                <w:sz w:val="22"/>
                <w:szCs w:val="22"/>
                <w:lang w:val="uk-UA" w:eastAsia="uk-UA"/>
              </w:rPr>
              <w:t>2024</w:t>
            </w:r>
            <w:r w:rsidRPr="00FB300E">
              <w:rPr>
                <w:rFonts w:ascii="Arial" w:hAnsi="Arial" w:cs="Arial"/>
                <w:b/>
                <w:iCs/>
                <w:sz w:val="22"/>
                <w:szCs w:val="22"/>
                <w:lang w:val="uk-UA" w:eastAsia="uk-UA"/>
              </w:rPr>
              <w:t xml:space="preserve"> року</w:t>
            </w:r>
          </w:p>
        </w:tc>
      </w:tr>
    </w:tbl>
    <w:p w14:paraId="33D81840" w14:textId="77777777" w:rsidR="00E24E16" w:rsidRPr="002264D3" w:rsidRDefault="00E24E16" w:rsidP="00E24E16">
      <w:pPr>
        <w:autoSpaceDE w:val="0"/>
        <w:autoSpaceDN w:val="0"/>
        <w:adjustRightInd w:val="0"/>
        <w:rPr>
          <w:rFonts w:ascii="Arial" w:hAnsi="Arial" w:cs="Arial"/>
        </w:rPr>
      </w:pPr>
    </w:p>
    <w:p w14:paraId="0AEDA0C7" w14:textId="77777777" w:rsidR="00CC22CD" w:rsidRPr="002264D3" w:rsidRDefault="00E24E16" w:rsidP="00CC22CD">
      <w:pPr>
        <w:pStyle w:val="af6"/>
        <w:rPr>
          <w:rFonts w:ascii="Arial" w:hAnsi="Arial" w:cs="Arial"/>
          <w:iCs/>
          <w:lang w:val="uk-UA" w:eastAsia="uk-UA"/>
        </w:rPr>
      </w:pPr>
      <w:r w:rsidRPr="002264D3">
        <w:rPr>
          <w:rFonts w:ascii="Arial" w:hAnsi="Arial" w:cs="Arial"/>
          <w:lang w:val="uk-UA"/>
        </w:rPr>
        <w:t>Паралельно з пропозицією відправити повідомлення</w:t>
      </w:r>
      <w:r w:rsidRPr="002264D3">
        <w:rPr>
          <w:rFonts w:ascii="Arial" w:hAnsi="Arial" w:cs="Arial"/>
          <w:lang w:val="ru-RU"/>
        </w:rPr>
        <w:t xml:space="preserve"> </w:t>
      </w:r>
      <w:r w:rsidRPr="002264D3">
        <w:rPr>
          <w:rFonts w:ascii="Arial" w:hAnsi="Arial" w:cs="Arial"/>
          <w:lang w:val="uk-UA"/>
        </w:rPr>
        <w:t xml:space="preserve">на електрону адресу: </w:t>
      </w:r>
      <w:hyperlink r:id="rId10" w:history="1">
        <w:r w:rsidRPr="002264D3">
          <w:rPr>
            <w:rStyle w:val="ad"/>
            <w:rFonts w:ascii="Arial" w:hAnsi="Arial" w:cs="Arial"/>
          </w:rPr>
          <w:t>burlai</w:t>
        </w:r>
        <w:r w:rsidRPr="002264D3">
          <w:rPr>
            <w:rStyle w:val="ad"/>
            <w:rFonts w:ascii="Arial" w:hAnsi="Arial" w:cs="Arial"/>
            <w:lang w:val="uk-UA"/>
          </w:rPr>
          <w:t>@</w:t>
        </w:r>
        <w:r w:rsidRPr="002264D3">
          <w:rPr>
            <w:rStyle w:val="ad"/>
            <w:rFonts w:ascii="Arial" w:hAnsi="Arial" w:cs="Arial"/>
          </w:rPr>
          <w:t>aph</w:t>
        </w:r>
        <w:r w:rsidRPr="002264D3">
          <w:rPr>
            <w:rStyle w:val="ad"/>
            <w:rFonts w:ascii="Arial" w:hAnsi="Arial" w:cs="Arial"/>
            <w:lang w:val="uk-UA"/>
          </w:rPr>
          <w:t>.</w:t>
        </w:r>
        <w:r w:rsidRPr="002264D3">
          <w:rPr>
            <w:rStyle w:val="ad"/>
            <w:rFonts w:ascii="Arial" w:hAnsi="Arial" w:cs="Arial"/>
          </w:rPr>
          <w:t>org</w:t>
        </w:r>
        <w:r w:rsidRPr="002264D3">
          <w:rPr>
            <w:rStyle w:val="ad"/>
            <w:rFonts w:ascii="Arial" w:hAnsi="Arial" w:cs="Arial"/>
            <w:lang w:val="uk-UA"/>
          </w:rPr>
          <w:t>.</w:t>
        </w:r>
        <w:r w:rsidRPr="002264D3">
          <w:rPr>
            <w:rStyle w:val="ad"/>
            <w:rFonts w:ascii="Arial" w:hAnsi="Arial" w:cs="Arial"/>
          </w:rPr>
          <w:t>ua</w:t>
        </w:r>
      </w:hyperlink>
      <w:r w:rsidRPr="002264D3">
        <w:rPr>
          <w:rFonts w:ascii="Arial" w:hAnsi="Arial" w:cs="Arial"/>
          <w:lang w:val="ru-RU"/>
        </w:rPr>
        <w:t xml:space="preserve"> </w:t>
      </w:r>
      <w:r w:rsidR="001F51B7" w:rsidRPr="002264D3">
        <w:rPr>
          <w:rFonts w:ascii="Arial" w:hAnsi="Arial" w:cs="Arial"/>
          <w:lang w:val="uk-UA"/>
        </w:rPr>
        <w:t>вказавши наступне</w:t>
      </w:r>
      <w:r w:rsidR="001F51B7" w:rsidRPr="002264D3">
        <w:rPr>
          <w:rFonts w:ascii="Arial" w:hAnsi="Arial" w:cs="Arial"/>
          <w:lang w:val="ru-RU"/>
        </w:rPr>
        <w:t>:</w:t>
      </w:r>
      <w:r w:rsidR="001F51B7" w:rsidRPr="002264D3">
        <w:rPr>
          <w:rFonts w:ascii="Arial" w:hAnsi="Arial" w:cs="Arial"/>
          <w:iCs/>
          <w:lang w:val="uk-UA" w:eastAsia="uk-UA"/>
        </w:rPr>
        <w:t xml:space="preserve"> </w:t>
      </w:r>
    </w:p>
    <w:p w14:paraId="2F466EA2" w14:textId="5C20509E" w:rsidR="00CC22CD" w:rsidRPr="002264D3" w:rsidRDefault="00CC22CD" w:rsidP="00CC22CD">
      <w:pPr>
        <w:pStyle w:val="af6"/>
        <w:numPr>
          <w:ilvl w:val="0"/>
          <w:numId w:val="26"/>
        </w:numPr>
        <w:tabs>
          <w:tab w:val="left" w:pos="851"/>
        </w:tabs>
        <w:ind w:left="284" w:hanging="11"/>
        <w:rPr>
          <w:rFonts w:ascii="Arial" w:hAnsi="Arial" w:cs="Arial"/>
          <w:lang w:val="uk-UA"/>
        </w:rPr>
      </w:pPr>
      <w:r w:rsidRPr="002264D3">
        <w:rPr>
          <w:rFonts w:ascii="Arial" w:hAnsi="Arial" w:cs="Arial"/>
          <w:lang w:val="uk-UA"/>
        </w:rPr>
        <w:t>назва компанії_____________________________;</w:t>
      </w:r>
    </w:p>
    <w:p w14:paraId="28486899" w14:textId="15C75352" w:rsidR="00CC22CD" w:rsidRPr="002264D3" w:rsidRDefault="00FB300E" w:rsidP="00CC22CD">
      <w:pPr>
        <w:pStyle w:val="af6"/>
        <w:numPr>
          <w:ilvl w:val="0"/>
          <w:numId w:val="26"/>
        </w:numPr>
        <w:tabs>
          <w:tab w:val="left" w:pos="851"/>
        </w:tabs>
        <w:ind w:left="284" w:hanging="11"/>
        <w:rPr>
          <w:rFonts w:ascii="Arial" w:hAnsi="Arial" w:cs="Arial"/>
          <w:lang w:val="uk-UA"/>
        </w:rPr>
      </w:pPr>
      <w:r>
        <w:rPr>
          <w:rFonts w:ascii="Arial" w:hAnsi="Arial" w:cs="Arial"/>
          <w:lang w:val="uk-UA"/>
        </w:rPr>
        <w:t>ПІП контактної особи,</w:t>
      </w:r>
      <w:r w:rsidR="001F51B7" w:rsidRPr="002264D3">
        <w:rPr>
          <w:rFonts w:ascii="Arial" w:hAnsi="Arial" w:cs="Arial"/>
          <w:lang w:val="uk-UA"/>
        </w:rPr>
        <w:t xml:space="preserve"> номер телефону</w:t>
      </w:r>
      <w:r w:rsidR="001D6FD3" w:rsidRPr="002264D3">
        <w:rPr>
          <w:rFonts w:ascii="Arial" w:hAnsi="Arial" w:cs="Arial"/>
          <w:lang w:val="uk-UA"/>
        </w:rPr>
        <w:t xml:space="preserve">, </w:t>
      </w:r>
      <w:r>
        <w:rPr>
          <w:rFonts w:ascii="Arial" w:hAnsi="Arial" w:cs="Arial"/>
          <w:lang w:val="uk-UA"/>
        </w:rPr>
        <w:t xml:space="preserve">та </w:t>
      </w:r>
      <w:r w:rsidR="001D6FD3" w:rsidRPr="002264D3">
        <w:rPr>
          <w:rFonts w:ascii="Arial" w:hAnsi="Arial" w:cs="Arial"/>
          <w:lang w:val="uk-UA"/>
        </w:rPr>
        <w:t>е-</w:t>
      </w:r>
      <w:r w:rsidR="0010435D">
        <w:rPr>
          <w:rFonts w:ascii="Arial" w:hAnsi="Arial" w:cs="Arial"/>
          <w:lang w:val="uk-UA"/>
        </w:rPr>
        <w:t>пошта</w:t>
      </w:r>
      <w:r w:rsidR="00CC22CD" w:rsidRPr="002264D3">
        <w:rPr>
          <w:rFonts w:ascii="Arial" w:hAnsi="Arial" w:cs="Arial"/>
          <w:lang w:val="uk-UA"/>
        </w:rPr>
        <w:t>;</w:t>
      </w:r>
      <w:r w:rsidR="001F51B7" w:rsidRPr="002264D3">
        <w:rPr>
          <w:rFonts w:ascii="Arial" w:hAnsi="Arial" w:cs="Arial"/>
          <w:lang w:val="uk-UA"/>
        </w:rPr>
        <w:t xml:space="preserve"> </w:t>
      </w:r>
    </w:p>
    <w:p w14:paraId="7128D7DB" w14:textId="77777777" w:rsidR="00CC22CD" w:rsidRPr="002264D3" w:rsidRDefault="001F51B7" w:rsidP="00CC22CD">
      <w:pPr>
        <w:pStyle w:val="af6"/>
        <w:tabs>
          <w:tab w:val="left" w:pos="851"/>
        </w:tabs>
        <w:ind w:left="284" w:hanging="11"/>
        <w:rPr>
          <w:rFonts w:ascii="Arial" w:hAnsi="Arial" w:cs="Arial"/>
          <w:lang w:val="uk-UA"/>
        </w:rPr>
      </w:pPr>
      <w:r w:rsidRPr="002264D3">
        <w:rPr>
          <w:rFonts w:ascii="Arial" w:hAnsi="Arial" w:cs="Arial"/>
          <w:lang w:val="uk-UA"/>
        </w:rPr>
        <w:t xml:space="preserve">далі текст: </w:t>
      </w:r>
    </w:p>
    <w:p w14:paraId="323EB0CB" w14:textId="1C85C772" w:rsidR="00E24E16" w:rsidRPr="002264D3" w:rsidRDefault="0010435D" w:rsidP="00CC22CD">
      <w:pPr>
        <w:pStyle w:val="af6"/>
        <w:numPr>
          <w:ilvl w:val="0"/>
          <w:numId w:val="27"/>
        </w:numPr>
        <w:tabs>
          <w:tab w:val="left" w:pos="851"/>
        </w:tabs>
        <w:ind w:left="284" w:hanging="11"/>
        <w:rPr>
          <w:rFonts w:ascii="Arial" w:hAnsi="Arial" w:cs="Arial"/>
          <w:lang w:val="uk-UA"/>
        </w:rPr>
      </w:pPr>
      <w:r w:rsidRPr="002264D3">
        <w:rPr>
          <w:rFonts w:ascii="Arial" w:hAnsi="Arial" w:cs="Arial"/>
          <w:lang w:val="uk-UA"/>
        </w:rPr>
        <w:t>Н</w:t>
      </w:r>
      <w:r w:rsidR="00E24E16" w:rsidRPr="002264D3">
        <w:rPr>
          <w:rFonts w:ascii="Arial" w:hAnsi="Arial" w:cs="Arial"/>
          <w:lang w:val="uk-UA"/>
        </w:rPr>
        <w:t>адісла</w:t>
      </w:r>
      <w:r>
        <w:rPr>
          <w:rFonts w:ascii="Arial" w:hAnsi="Arial" w:cs="Arial"/>
          <w:lang w:val="uk-UA"/>
        </w:rPr>
        <w:t>ла(в)</w:t>
      </w:r>
      <w:r w:rsidR="00E24E16" w:rsidRPr="002264D3">
        <w:rPr>
          <w:rFonts w:ascii="Arial" w:hAnsi="Arial" w:cs="Arial"/>
          <w:lang w:val="uk-UA"/>
        </w:rPr>
        <w:t xml:space="preserve"> цінову пропозицію </w:t>
      </w:r>
      <w:r w:rsidR="001F51B7" w:rsidRPr="002264D3">
        <w:rPr>
          <w:rFonts w:ascii="Arial" w:hAnsi="Arial" w:cs="Arial"/>
          <w:lang w:val="uk-UA"/>
        </w:rPr>
        <w:t>на тендер</w:t>
      </w:r>
      <w:r w:rsidR="00E24E16" w:rsidRPr="002264D3">
        <w:rPr>
          <w:rFonts w:ascii="Arial" w:hAnsi="Arial" w:cs="Arial"/>
          <w:lang w:val="uk-UA"/>
        </w:rPr>
        <w:t xml:space="preserve"> </w:t>
      </w:r>
      <w:r w:rsidR="007F4E40" w:rsidRPr="002264D3">
        <w:rPr>
          <w:rFonts w:ascii="Arial" w:hAnsi="Arial" w:cs="Arial"/>
          <w:lang w:val="uk-UA"/>
        </w:rPr>
        <w:t>про</w:t>
      </w:r>
      <w:r w:rsidR="00E24E16" w:rsidRPr="002264D3">
        <w:rPr>
          <w:rFonts w:ascii="Arial" w:hAnsi="Arial" w:cs="Arial"/>
          <w:lang w:val="uk-UA"/>
        </w:rPr>
        <w:t xml:space="preserve"> надання послуг з добро</w:t>
      </w:r>
      <w:r w:rsidR="00CC22CD" w:rsidRPr="002264D3">
        <w:rPr>
          <w:rFonts w:ascii="Arial" w:hAnsi="Arial" w:cs="Arial"/>
          <w:lang w:val="uk-UA"/>
        </w:rPr>
        <w:t>вільного медичного страхування</w:t>
      </w:r>
      <w:r w:rsidR="00E24E16" w:rsidRPr="002264D3">
        <w:rPr>
          <w:rFonts w:ascii="Arial" w:hAnsi="Arial" w:cs="Arial"/>
          <w:lang w:val="uk-UA"/>
        </w:rPr>
        <w:t xml:space="preserve">  ______(число) ___________(місяць) 20______(рік), об </w:t>
      </w:r>
      <w:r w:rsidR="00E24E16" w:rsidRPr="002264D3">
        <w:rPr>
          <w:rFonts w:ascii="Arial" w:hAnsi="Arial" w:cs="Arial"/>
          <w:u w:val="single"/>
          <w:lang w:val="uk-UA"/>
        </w:rPr>
        <w:t>_____</w:t>
      </w:r>
      <w:r w:rsidR="00E24E16" w:rsidRPr="002264D3">
        <w:rPr>
          <w:rFonts w:ascii="Arial" w:hAnsi="Arial" w:cs="Arial"/>
          <w:lang w:val="uk-UA"/>
        </w:rPr>
        <w:t>:</w:t>
      </w:r>
      <w:r w:rsidR="00E24E16" w:rsidRPr="002264D3">
        <w:rPr>
          <w:rFonts w:ascii="Arial" w:hAnsi="Arial" w:cs="Arial"/>
          <w:u w:val="single"/>
          <w:lang w:val="uk-UA"/>
        </w:rPr>
        <w:t>______</w:t>
      </w:r>
      <w:r w:rsidR="00E24E16" w:rsidRPr="002264D3">
        <w:rPr>
          <w:rFonts w:ascii="Arial" w:hAnsi="Arial" w:cs="Arial"/>
          <w:lang w:val="uk-UA"/>
        </w:rPr>
        <w:t>. (годині).</w:t>
      </w:r>
    </w:p>
    <w:p w14:paraId="69C24977" w14:textId="77777777" w:rsidR="00C91FDF" w:rsidRPr="002264D3" w:rsidRDefault="00C91FDF" w:rsidP="00CC22CD">
      <w:pPr>
        <w:pStyle w:val="af6"/>
        <w:rPr>
          <w:rFonts w:ascii="Arial" w:hAnsi="Arial" w:cs="Arial"/>
          <w:bCs/>
          <w:iCs/>
          <w:lang w:val="uk-UA"/>
        </w:rPr>
      </w:pPr>
    </w:p>
    <w:p w14:paraId="67BCA931" w14:textId="434956A8" w:rsidR="00E0023E" w:rsidRPr="002264D3" w:rsidRDefault="00C91FDF" w:rsidP="00E0023E">
      <w:pPr>
        <w:pStyle w:val="af6"/>
        <w:jc w:val="center"/>
        <w:rPr>
          <w:rFonts w:ascii="Arial" w:hAnsi="Arial" w:cs="Arial"/>
          <w:b/>
          <w:lang w:val="ru-RU"/>
        </w:rPr>
      </w:pPr>
      <w:r w:rsidRPr="007E1540">
        <w:rPr>
          <w:rFonts w:ascii="Arial" w:hAnsi="Arial" w:cs="Arial"/>
          <w:lang w:val="uk-UA"/>
        </w:rPr>
        <w:br w:type="page"/>
      </w:r>
      <w:r w:rsidRPr="002264D3">
        <w:rPr>
          <w:rFonts w:ascii="Arial" w:hAnsi="Arial" w:cs="Arial"/>
          <w:b/>
          <w:lang w:val="uk-UA"/>
        </w:rPr>
        <w:lastRenderedPageBreak/>
        <w:t>Додаток</w:t>
      </w:r>
      <w:r w:rsidRPr="002264D3">
        <w:rPr>
          <w:rFonts w:ascii="Arial" w:hAnsi="Arial" w:cs="Arial"/>
          <w:b/>
          <w:lang w:val="ru-RU"/>
        </w:rPr>
        <w:t xml:space="preserve"> </w:t>
      </w:r>
      <w:r w:rsidR="00E0360B" w:rsidRPr="002264D3">
        <w:rPr>
          <w:rFonts w:ascii="Arial" w:hAnsi="Arial" w:cs="Arial"/>
          <w:b/>
          <w:lang w:val="ru-RU"/>
        </w:rPr>
        <w:t>№</w:t>
      </w:r>
      <w:r w:rsidRPr="002264D3">
        <w:rPr>
          <w:rFonts w:ascii="Arial" w:hAnsi="Arial" w:cs="Arial"/>
          <w:b/>
          <w:lang w:val="ru-RU"/>
        </w:rPr>
        <w:t>1</w:t>
      </w:r>
    </w:p>
    <w:p w14:paraId="5D893B1C" w14:textId="7A189BA2" w:rsidR="00C91FDF" w:rsidRPr="002264D3" w:rsidRDefault="00C91FDF" w:rsidP="00E0023E">
      <w:pPr>
        <w:pStyle w:val="af6"/>
        <w:jc w:val="center"/>
        <w:rPr>
          <w:rFonts w:ascii="Arial" w:hAnsi="Arial" w:cs="Arial"/>
          <w:b/>
          <w:lang w:val="uk-UA"/>
        </w:rPr>
      </w:pPr>
      <w:r w:rsidRPr="002264D3">
        <w:rPr>
          <w:rFonts w:ascii="Arial" w:hAnsi="Arial" w:cs="Arial"/>
          <w:b/>
          <w:lang w:val="ru-RU"/>
        </w:rPr>
        <w:t xml:space="preserve">до </w:t>
      </w:r>
      <w:r w:rsidRPr="002264D3">
        <w:rPr>
          <w:rFonts w:ascii="Arial" w:hAnsi="Arial" w:cs="Arial"/>
          <w:b/>
          <w:lang w:val="uk-UA"/>
        </w:rPr>
        <w:t>Специфікації</w:t>
      </w:r>
      <w:r w:rsidRPr="002264D3">
        <w:rPr>
          <w:rFonts w:ascii="Arial" w:hAnsi="Arial" w:cs="Arial"/>
          <w:b/>
          <w:lang w:val="ru-RU"/>
        </w:rPr>
        <w:t xml:space="preserve"> </w:t>
      </w:r>
      <w:r w:rsidR="00CC22CD" w:rsidRPr="002264D3">
        <w:rPr>
          <w:rFonts w:ascii="Arial" w:hAnsi="Arial" w:cs="Arial"/>
          <w:b/>
          <w:lang w:val="ru-RU"/>
        </w:rPr>
        <w:t>по</w:t>
      </w:r>
      <w:r w:rsidR="00220B89" w:rsidRPr="002264D3">
        <w:rPr>
          <w:rFonts w:ascii="Arial" w:hAnsi="Arial" w:cs="Arial"/>
          <w:b/>
          <w:lang w:val="ru-RU"/>
        </w:rPr>
        <w:t xml:space="preserve"> тендер</w:t>
      </w:r>
      <w:r w:rsidR="00CC22CD" w:rsidRPr="002264D3">
        <w:rPr>
          <w:rFonts w:ascii="Arial" w:hAnsi="Arial" w:cs="Arial"/>
          <w:b/>
          <w:lang w:val="ru-RU"/>
        </w:rPr>
        <w:t>у</w:t>
      </w:r>
      <w:r w:rsidR="00E0360B" w:rsidRPr="002264D3">
        <w:rPr>
          <w:rFonts w:ascii="Arial" w:hAnsi="Arial" w:cs="Arial"/>
          <w:b/>
          <w:lang w:val="ru-RU"/>
        </w:rPr>
        <w:t xml:space="preserve"> про</w:t>
      </w:r>
      <w:r w:rsidRPr="002264D3">
        <w:rPr>
          <w:rFonts w:ascii="Arial" w:hAnsi="Arial" w:cs="Arial"/>
          <w:b/>
          <w:lang w:val="ru-RU"/>
        </w:rPr>
        <w:t xml:space="preserve"> </w:t>
      </w:r>
      <w:r w:rsidRPr="002264D3">
        <w:rPr>
          <w:rFonts w:ascii="Arial" w:hAnsi="Arial" w:cs="Arial"/>
          <w:b/>
          <w:lang w:val="uk-UA"/>
        </w:rPr>
        <w:t>надання послуг з добровільного медичного страхування</w:t>
      </w:r>
      <w:r w:rsidR="00FB300E">
        <w:rPr>
          <w:rFonts w:ascii="Arial" w:hAnsi="Arial" w:cs="Arial"/>
          <w:b/>
          <w:lang w:val="uk-UA"/>
        </w:rPr>
        <w:t>.</w:t>
      </w:r>
    </w:p>
    <w:p w14:paraId="74AD9C0D" w14:textId="77777777" w:rsidR="00C91FDF" w:rsidRPr="002264D3" w:rsidRDefault="00C91FDF" w:rsidP="00C91FDF">
      <w:pPr>
        <w:jc w:val="center"/>
        <w:rPr>
          <w:rFonts w:ascii="Arial" w:hAnsi="Arial" w:cs="Arial"/>
          <w:b/>
          <w:sz w:val="10"/>
        </w:rPr>
      </w:pPr>
    </w:p>
    <w:p w14:paraId="43489ABB" w14:textId="2F4EB45C" w:rsidR="00C91FDF" w:rsidRPr="002264D3" w:rsidRDefault="00C91FDF" w:rsidP="00C91FDF">
      <w:pPr>
        <w:jc w:val="center"/>
        <w:rPr>
          <w:rFonts w:ascii="Arial" w:hAnsi="Arial" w:cs="Arial"/>
          <w:b/>
        </w:rPr>
      </w:pPr>
      <w:r w:rsidRPr="002264D3">
        <w:rPr>
          <w:rFonts w:ascii="Arial" w:hAnsi="Arial" w:cs="Arial"/>
          <w:b/>
        </w:rPr>
        <w:t>ЗАГАЛЬНА ІНФОРМАЦІЯ ПРО СТРАХОВУ КОМПАНІЮ</w:t>
      </w:r>
      <w:r w:rsidR="002A2A5C">
        <w:rPr>
          <w:rFonts w:ascii="Arial" w:hAnsi="Arial" w:cs="Arial"/>
          <w:b/>
        </w:rPr>
        <w:t>.</w:t>
      </w:r>
    </w:p>
    <w:p w14:paraId="5BA45DC6" w14:textId="77777777" w:rsidR="00471339" w:rsidRPr="002264D3" w:rsidRDefault="00471339" w:rsidP="00471339">
      <w:pPr>
        <w:spacing w:after="0" w:line="240" w:lineRule="auto"/>
        <w:jc w:val="center"/>
        <w:rPr>
          <w:rFonts w:ascii="Arial" w:hAnsi="Arial" w:cs="Arial"/>
          <w:b/>
          <w:sz w:val="16"/>
          <w:szCs w:val="16"/>
        </w:rPr>
      </w:pPr>
    </w:p>
    <w:p w14:paraId="6428888A" w14:textId="77777777" w:rsidR="00471339" w:rsidRPr="002264D3" w:rsidRDefault="00471339" w:rsidP="00471339">
      <w:pPr>
        <w:spacing w:after="0" w:line="240" w:lineRule="auto"/>
        <w:jc w:val="both"/>
        <w:rPr>
          <w:rFonts w:ascii="Arial" w:hAnsi="Arial" w:cs="Arial"/>
        </w:rPr>
      </w:pPr>
      <w:r w:rsidRPr="002264D3">
        <w:rPr>
          <w:rFonts w:ascii="Arial" w:hAnsi="Arial" w:cs="Arial"/>
        </w:rPr>
        <w:t>Будь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471339" w:rsidRPr="002264D3" w14:paraId="14073CC1" w14:textId="77777777" w:rsidTr="00303539">
        <w:trPr>
          <w:trHeight w:val="319"/>
        </w:trPr>
        <w:tc>
          <w:tcPr>
            <w:tcW w:w="648" w:type="dxa"/>
            <w:vAlign w:val="center"/>
          </w:tcPr>
          <w:p w14:paraId="020B028F" w14:textId="77777777" w:rsidR="00471339" w:rsidRPr="002264D3" w:rsidRDefault="00471339" w:rsidP="00303539">
            <w:pPr>
              <w:spacing w:after="0" w:line="240" w:lineRule="auto"/>
              <w:rPr>
                <w:rFonts w:ascii="Arial" w:hAnsi="Arial" w:cs="Arial"/>
                <w:lang w:val="en-GB"/>
              </w:rPr>
            </w:pPr>
            <w:r w:rsidRPr="002264D3">
              <w:rPr>
                <w:rFonts w:ascii="Arial" w:eastAsia="Arial" w:hAnsi="Arial" w:cs="Arial"/>
              </w:rPr>
              <w:t>1.</w:t>
            </w:r>
          </w:p>
        </w:tc>
        <w:tc>
          <w:tcPr>
            <w:tcW w:w="5126" w:type="dxa"/>
            <w:vAlign w:val="center"/>
          </w:tcPr>
          <w:p w14:paraId="7B6DD50E" w14:textId="711A2774" w:rsidR="00471339" w:rsidRPr="002264D3" w:rsidRDefault="00471339" w:rsidP="00303539">
            <w:pPr>
              <w:spacing w:after="0" w:line="240" w:lineRule="auto"/>
              <w:rPr>
                <w:rFonts w:ascii="Arial" w:hAnsi="Arial" w:cs="Arial"/>
                <w:lang w:val="en-GB"/>
              </w:rPr>
            </w:pPr>
            <w:r w:rsidRPr="002264D3">
              <w:rPr>
                <w:rFonts w:ascii="Arial" w:eastAsia="Arial" w:hAnsi="Arial" w:cs="Arial"/>
              </w:rPr>
              <w:t>Повна назва компанії</w:t>
            </w:r>
            <w:r w:rsidR="003877ED">
              <w:rPr>
                <w:rFonts w:ascii="Arial" w:eastAsia="Arial" w:hAnsi="Arial" w:cs="Arial"/>
              </w:rPr>
              <w:t>.</w:t>
            </w:r>
          </w:p>
        </w:tc>
        <w:tc>
          <w:tcPr>
            <w:tcW w:w="3766" w:type="dxa"/>
            <w:vAlign w:val="center"/>
          </w:tcPr>
          <w:p w14:paraId="3F936144" w14:textId="77777777" w:rsidR="00471339" w:rsidRPr="002264D3" w:rsidRDefault="00471339" w:rsidP="00303539">
            <w:pPr>
              <w:spacing w:after="0" w:line="240" w:lineRule="auto"/>
              <w:rPr>
                <w:rFonts w:ascii="Arial" w:hAnsi="Arial" w:cs="Arial"/>
                <w:lang w:val="en-GB"/>
              </w:rPr>
            </w:pPr>
          </w:p>
        </w:tc>
      </w:tr>
      <w:tr w:rsidR="00471339" w:rsidRPr="002264D3" w14:paraId="6C785EFC" w14:textId="77777777" w:rsidTr="00303539">
        <w:tc>
          <w:tcPr>
            <w:tcW w:w="648" w:type="dxa"/>
            <w:vAlign w:val="center"/>
          </w:tcPr>
          <w:p w14:paraId="74B283CA" w14:textId="77777777" w:rsidR="00471339" w:rsidRPr="002264D3" w:rsidRDefault="00471339" w:rsidP="00303539">
            <w:pPr>
              <w:spacing w:after="0" w:line="240" w:lineRule="auto"/>
              <w:rPr>
                <w:rFonts w:ascii="Arial" w:hAnsi="Arial" w:cs="Arial"/>
                <w:lang w:val="en-GB"/>
              </w:rPr>
            </w:pPr>
            <w:r w:rsidRPr="002264D3">
              <w:rPr>
                <w:rFonts w:ascii="Arial" w:eastAsia="Arial" w:hAnsi="Arial" w:cs="Arial"/>
              </w:rPr>
              <w:t>2.</w:t>
            </w:r>
          </w:p>
        </w:tc>
        <w:tc>
          <w:tcPr>
            <w:tcW w:w="5126" w:type="dxa"/>
            <w:vAlign w:val="center"/>
          </w:tcPr>
          <w:p w14:paraId="7F76C7C0" w14:textId="5357883F" w:rsidR="00471339" w:rsidRPr="002264D3" w:rsidRDefault="00471339" w:rsidP="00303539">
            <w:pPr>
              <w:spacing w:after="0" w:line="240" w:lineRule="auto"/>
              <w:rPr>
                <w:rFonts w:ascii="Arial" w:hAnsi="Arial" w:cs="Arial"/>
                <w:lang w:val="en-GB"/>
              </w:rPr>
            </w:pPr>
            <w:r w:rsidRPr="002264D3">
              <w:rPr>
                <w:rFonts w:ascii="Arial" w:eastAsia="Arial" w:hAnsi="Arial" w:cs="Arial"/>
              </w:rPr>
              <w:t>Юридична адреса компанії</w:t>
            </w:r>
            <w:r w:rsidR="003877ED">
              <w:rPr>
                <w:rFonts w:ascii="Arial" w:eastAsia="Arial" w:hAnsi="Arial" w:cs="Arial"/>
              </w:rPr>
              <w:t>.</w:t>
            </w:r>
          </w:p>
        </w:tc>
        <w:tc>
          <w:tcPr>
            <w:tcW w:w="3766" w:type="dxa"/>
            <w:vAlign w:val="center"/>
          </w:tcPr>
          <w:p w14:paraId="0ADA1C32" w14:textId="77777777" w:rsidR="00471339" w:rsidRPr="002264D3" w:rsidRDefault="00471339" w:rsidP="00303539">
            <w:pPr>
              <w:spacing w:after="0" w:line="240" w:lineRule="auto"/>
              <w:rPr>
                <w:rFonts w:ascii="Arial" w:hAnsi="Arial" w:cs="Arial"/>
                <w:lang w:val="en-GB"/>
              </w:rPr>
            </w:pPr>
          </w:p>
        </w:tc>
      </w:tr>
      <w:tr w:rsidR="00471339" w:rsidRPr="002264D3" w14:paraId="7A14E23A" w14:textId="77777777" w:rsidTr="00303539">
        <w:tc>
          <w:tcPr>
            <w:tcW w:w="648" w:type="dxa"/>
            <w:vAlign w:val="center"/>
          </w:tcPr>
          <w:p w14:paraId="60E0EBEC" w14:textId="77777777" w:rsidR="00471339" w:rsidRPr="002264D3" w:rsidRDefault="00471339" w:rsidP="00303539">
            <w:pPr>
              <w:spacing w:after="0" w:line="240" w:lineRule="auto"/>
              <w:rPr>
                <w:rFonts w:ascii="Arial" w:hAnsi="Arial" w:cs="Arial"/>
                <w:lang w:val="en-GB"/>
              </w:rPr>
            </w:pPr>
            <w:r w:rsidRPr="002264D3">
              <w:rPr>
                <w:rFonts w:ascii="Arial" w:eastAsia="Arial" w:hAnsi="Arial" w:cs="Arial"/>
              </w:rPr>
              <w:t>3.</w:t>
            </w:r>
          </w:p>
        </w:tc>
        <w:tc>
          <w:tcPr>
            <w:tcW w:w="5126" w:type="dxa"/>
            <w:vAlign w:val="center"/>
          </w:tcPr>
          <w:p w14:paraId="2FC798AC" w14:textId="2863F205" w:rsidR="00471339" w:rsidRPr="002264D3" w:rsidRDefault="00471339" w:rsidP="00303539">
            <w:pPr>
              <w:spacing w:after="0" w:line="240" w:lineRule="auto"/>
              <w:rPr>
                <w:rFonts w:ascii="Arial" w:hAnsi="Arial" w:cs="Arial"/>
                <w:lang w:val="en-GB"/>
              </w:rPr>
            </w:pPr>
            <w:r w:rsidRPr="002264D3">
              <w:rPr>
                <w:rFonts w:ascii="Arial" w:eastAsia="Arial" w:hAnsi="Arial" w:cs="Arial"/>
              </w:rPr>
              <w:t>Фактична адреса компанії</w:t>
            </w:r>
            <w:r w:rsidR="003877ED">
              <w:rPr>
                <w:rFonts w:ascii="Arial" w:eastAsia="Arial" w:hAnsi="Arial" w:cs="Arial"/>
              </w:rPr>
              <w:t>.</w:t>
            </w:r>
          </w:p>
        </w:tc>
        <w:tc>
          <w:tcPr>
            <w:tcW w:w="3766" w:type="dxa"/>
            <w:vAlign w:val="center"/>
          </w:tcPr>
          <w:p w14:paraId="1738D375" w14:textId="77777777" w:rsidR="00471339" w:rsidRPr="002264D3" w:rsidRDefault="00471339" w:rsidP="00303539">
            <w:pPr>
              <w:spacing w:after="0" w:line="240" w:lineRule="auto"/>
              <w:rPr>
                <w:rFonts w:ascii="Arial" w:hAnsi="Arial" w:cs="Arial"/>
                <w:lang w:val="en-GB"/>
              </w:rPr>
            </w:pPr>
          </w:p>
        </w:tc>
      </w:tr>
      <w:tr w:rsidR="00471339" w:rsidRPr="002264D3" w14:paraId="554C30ED" w14:textId="77777777" w:rsidTr="00303539">
        <w:tblPrEx>
          <w:tblLook w:val="04A0" w:firstRow="1" w:lastRow="0" w:firstColumn="1" w:lastColumn="0" w:noHBand="0" w:noVBand="1"/>
        </w:tblPrEx>
        <w:tc>
          <w:tcPr>
            <w:tcW w:w="648" w:type="dxa"/>
            <w:vAlign w:val="center"/>
          </w:tcPr>
          <w:p w14:paraId="0E37CA27" w14:textId="77777777" w:rsidR="00471339" w:rsidRPr="002264D3" w:rsidRDefault="00471339" w:rsidP="00303539">
            <w:pPr>
              <w:spacing w:after="0" w:line="240" w:lineRule="auto"/>
              <w:rPr>
                <w:rFonts w:ascii="Arial" w:hAnsi="Arial" w:cs="Arial"/>
                <w:lang w:val="en-GB"/>
              </w:rPr>
            </w:pPr>
            <w:r w:rsidRPr="002264D3">
              <w:rPr>
                <w:rFonts w:ascii="Arial" w:eastAsia="Arial" w:hAnsi="Arial" w:cs="Arial"/>
              </w:rPr>
              <w:t>4.</w:t>
            </w:r>
          </w:p>
        </w:tc>
        <w:tc>
          <w:tcPr>
            <w:tcW w:w="5126" w:type="dxa"/>
            <w:vAlign w:val="center"/>
          </w:tcPr>
          <w:p w14:paraId="0D52F00B" w14:textId="617FB09B" w:rsidR="00471339" w:rsidRPr="002264D3" w:rsidRDefault="00471339" w:rsidP="00303539">
            <w:pPr>
              <w:spacing w:after="0" w:line="240" w:lineRule="auto"/>
              <w:rPr>
                <w:rFonts w:ascii="Arial" w:hAnsi="Arial" w:cs="Arial"/>
                <w:lang w:val="en-GB"/>
              </w:rPr>
            </w:pPr>
            <w:r w:rsidRPr="002264D3">
              <w:rPr>
                <w:rFonts w:ascii="Arial" w:eastAsia="Arial" w:hAnsi="Arial" w:cs="Arial"/>
              </w:rPr>
              <w:t>Керівник компанії: посада, ПІБ</w:t>
            </w:r>
            <w:r w:rsidR="003877ED">
              <w:rPr>
                <w:rFonts w:ascii="Arial" w:eastAsia="Arial" w:hAnsi="Arial" w:cs="Arial"/>
              </w:rPr>
              <w:t>.</w:t>
            </w:r>
          </w:p>
        </w:tc>
        <w:tc>
          <w:tcPr>
            <w:tcW w:w="3766" w:type="dxa"/>
            <w:vAlign w:val="center"/>
          </w:tcPr>
          <w:p w14:paraId="41CFA07A" w14:textId="77777777" w:rsidR="00471339" w:rsidRPr="002264D3" w:rsidRDefault="00471339" w:rsidP="00303539">
            <w:pPr>
              <w:spacing w:after="0" w:line="240" w:lineRule="auto"/>
              <w:rPr>
                <w:rFonts w:ascii="Arial" w:hAnsi="Arial" w:cs="Arial"/>
                <w:lang w:val="en-GB"/>
              </w:rPr>
            </w:pPr>
          </w:p>
        </w:tc>
      </w:tr>
      <w:tr w:rsidR="00471339" w:rsidRPr="002264D3" w14:paraId="2F53524E" w14:textId="77777777" w:rsidTr="00303539">
        <w:tblPrEx>
          <w:tblLook w:val="04A0" w:firstRow="1" w:lastRow="0" w:firstColumn="1" w:lastColumn="0" w:noHBand="0" w:noVBand="1"/>
        </w:tblPrEx>
        <w:tc>
          <w:tcPr>
            <w:tcW w:w="648" w:type="dxa"/>
            <w:vAlign w:val="center"/>
          </w:tcPr>
          <w:p w14:paraId="66FDCE4F" w14:textId="77777777" w:rsidR="00471339" w:rsidRPr="002264D3" w:rsidRDefault="00471339" w:rsidP="00303539">
            <w:pPr>
              <w:spacing w:after="0" w:line="240" w:lineRule="auto"/>
              <w:rPr>
                <w:rFonts w:ascii="Arial" w:hAnsi="Arial" w:cs="Arial"/>
                <w:lang w:val="en-GB"/>
              </w:rPr>
            </w:pPr>
            <w:r w:rsidRPr="002264D3">
              <w:rPr>
                <w:rFonts w:ascii="Arial" w:eastAsia="Arial" w:hAnsi="Arial" w:cs="Arial"/>
              </w:rPr>
              <w:t>5.</w:t>
            </w:r>
          </w:p>
        </w:tc>
        <w:tc>
          <w:tcPr>
            <w:tcW w:w="5126" w:type="dxa"/>
            <w:vAlign w:val="center"/>
          </w:tcPr>
          <w:p w14:paraId="31E0A137" w14:textId="08F8D0AA" w:rsidR="00471339" w:rsidRPr="002264D3" w:rsidRDefault="00471339" w:rsidP="00303539">
            <w:pPr>
              <w:spacing w:after="0" w:line="240" w:lineRule="auto"/>
              <w:rPr>
                <w:rFonts w:ascii="Arial" w:hAnsi="Arial" w:cs="Arial"/>
                <w:lang w:val="ru-RU"/>
              </w:rPr>
            </w:pPr>
            <w:r w:rsidRPr="002264D3">
              <w:rPr>
                <w:rFonts w:ascii="Arial" w:eastAsia="Arial" w:hAnsi="Arial" w:cs="Arial"/>
              </w:rPr>
              <w:t>Контактний номер телефону керівника компанії</w:t>
            </w:r>
            <w:r w:rsidR="003877ED">
              <w:rPr>
                <w:rFonts w:ascii="Arial" w:eastAsia="Arial" w:hAnsi="Arial" w:cs="Arial"/>
              </w:rPr>
              <w:t>.</w:t>
            </w:r>
          </w:p>
        </w:tc>
        <w:tc>
          <w:tcPr>
            <w:tcW w:w="3766" w:type="dxa"/>
            <w:vAlign w:val="center"/>
          </w:tcPr>
          <w:p w14:paraId="11957FC5" w14:textId="77777777" w:rsidR="00471339" w:rsidRPr="002264D3" w:rsidRDefault="00471339" w:rsidP="00303539">
            <w:pPr>
              <w:spacing w:after="0" w:line="240" w:lineRule="auto"/>
              <w:rPr>
                <w:rFonts w:ascii="Arial" w:hAnsi="Arial" w:cs="Arial"/>
                <w:lang w:val="ru-RU"/>
              </w:rPr>
            </w:pPr>
          </w:p>
        </w:tc>
      </w:tr>
      <w:tr w:rsidR="00471339" w:rsidRPr="002264D3" w14:paraId="7E9D82DB" w14:textId="77777777" w:rsidTr="00303539">
        <w:tblPrEx>
          <w:tblLook w:val="04A0" w:firstRow="1" w:lastRow="0" w:firstColumn="1" w:lastColumn="0" w:noHBand="0" w:noVBand="1"/>
        </w:tblPrEx>
        <w:tc>
          <w:tcPr>
            <w:tcW w:w="648" w:type="dxa"/>
            <w:vAlign w:val="center"/>
          </w:tcPr>
          <w:p w14:paraId="2A89347B" w14:textId="77777777" w:rsidR="00471339" w:rsidRPr="002264D3" w:rsidRDefault="00471339" w:rsidP="00303539">
            <w:pPr>
              <w:spacing w:after="0" w:line="240" w:lineRule="auto"/>
              <w:rPr>
                <w:rFonts w:ascii="Arial" w:hAnsi="Arial" w:cs="Arial"/>
                <w:lang w:val="en-GB"/>
              </w:rPr>
            </w:pPr>
            <w:r w:rsidRPr="002264D3">
              <w:rPr>
                <w:rFonts w:ascii="Arial" w:eastAsia="Arial" w:hAnsi="Arial" w:cs="Arial"/>
              </w:rPr>
              <w:t>6.</w:t>
            </w:r>
          </w:p>
        </w:tc>
        <w:tc>
          <w:tcPr>
            <w:tcW w:w="5126" w:type="dxa"/>
            <w:vAlign w:val="center"/>
          </w:tcPr>
          <w:p w14:paraId="6CAF2AB9" w14:textId="7FCBA1F8" w:rsidR="00471339" w:rsidRPr="002264D3" w:rsidRDefault="00471339" w:rsidP="00303539">
            <w:pPr>
              <w:spacing w:after="0" w:line="240" w:lineRule="auto"/>
              <w:rPr>
                <w:rFonts w:ascii="Arial" w:hAnsi="Arial" w:cs="Arial"/>
                <w:lang w:val="ru-RU"/>
              </w:rPr>
            </w:pPr>
            <w:r w:rsidRPr="002264D3">
              <w:rPr>
                <w:rFonts w:ascii="Arial" w:eastAsia="Arial" w:hAnsi="Arial" w:cs="Arial"/>
              </w:rPr>
              <w:t>Контактна особа з питань подання Заявки</w:t>
            </w:r>
            <w:r w:rsidR="003877ED">
              <w:rPr>
                <w:rFonts w:ascii="Arial" w:eastAsia="Arial" w:hAnsi="Arial" w:cs="Arial"/>
              </w:rPr>
              <w:t>.</w:t>
            </w:r>
          </w:p>
        </w:tc>
        <w:tc>
          <w:tcPr>
            <w:tcW w:w="3766" w:type="dxa"/>
            <w:vAlign w:val="center"/>
          </w:tcPr>
          <w:p w14:paraId="1706E575" w14:textId="77777777" w:rsidR="00471339" w:rsidRPr="002264D3" w:rsidRDefault="00471339" w:rsidP="00303539">
            <w:pPr>
              <w:spacing w:after="0" w:line="240" w:lineRule="auto"/>
              <w:rPr>
                <w:rFonts w:ascii="Arial" w:hAnsi="Arial" w:cs="Arial"/>
                <w:lang w:val="ru-RU"/>
              </w:rPr>
            </w:pPr>
          </w:p>
        </w:tc>
      </w:tr>
      <w:tr w:rsidR="00471339" w:rsidRPr="002264D3" w14:paraId="6698A016" w14:textId="77777777" w:rsidTr="00303539">
        <w:tblPrEx>
          <w:tblLook w:val="04A0" w:firstRow="1" w:lastRow="0" w:firstColumn="1" w:lastColumn="0" w:noHBand="0" w:noVBand="1"/>
        </w:tblPrEx>
        <w:tc>
          <w:tcPr>
            <w:tcW w:w="648" w:type="dxa"/>
            <w:vAlign w:val="center"/>
          </w:tcPr>
          <w:p w14:paraId="7BB20517" w14:textId="77777777" w:rsidR="00471339" w:rsidRPr="002264D3" w:rsidRDefault="00471339" w:rsidP="00303539">
            <w:pPr>
              <w:spacing w:after="0" w:line="240" w:lineRule="auto"/>
              <w:rPr>
                <w:rFonts w:ascii="Arial" w:hAnsi="Arial" w:cs="Arial"/>
                <w:lang w:val="en-GB"/>
              </w:rPr>
            </w:pPr>
            <w:r w:rsidRPr="002264D3">
              <w:rPr>
                <w:rFonts w:ascii="Arial" w:eastAsia="Arial" w:hAnsi="Arial" w:cs="Arial"/>
              </w:rPr>
              <w:t>7.</w:t>
            </w:r>
          </w:p>
        </w:tc>
        <w:tc>
          <w:tcPr>
            <w:tcW w:w="5126" w:type="dxa"/>
            <w:vAlign w:val="center"/>
          </w:tcPr>
          <w:p w14:paraId="777A352B" w14:textId="417BBF9B" w:rsidR="00471339" w:rsidRPr="002264D3" w:rsidRDefault="00471339" w:rsidP="00303539">
            <w:pPr>
              <w:spacing w:after="0" w:line="240" w:lineRule="auto"/>
              <w:rPr>
                <w:rFonts w:ascii="Arial" w:hAnsi="Arial" w:cs="Arial"/>
                <w:lang w:val="ru-RU"/>
              </w:rPr>
            </w:pPr>
            <w:r w:rsidRPr="002264D3">
              <w:rPr>
                <w:rFonts w:ascii="Arial" w:eastAsia="Arial" w:hAnsi="Arial" w:cs="Arial"/>
              </w:rPr>
              <w:t>Номер мобільного телефону контактної особи</w:t>
            </w:r>
            <w:r w:rsidR="003877ED">
              <w:rPr>
                <w:rFonts w:ascii="Arial" w:eastAsia="Arial" w:hAnsi="Arial" w:cs="Arial"/>
              </w:rPr>
              <w:t>.</w:t>
            </w:r>
          </w:p>
        </w:tc>
        <w:tc>
          <w:tcPr>
            <w:tcW w:w="3766" w:type="dxa"/>
            <w:vAlign w:val="center"/>
          </w:tcPr>
          <w:p w14:paraId="2656AF87" w14:textId="77777777" w:rsidR="00471339" w:rsidRPr="002264D3" w:rsidRDefault="00471339" w:rsidP="00303539">
            <w:pPr>
              <w:spacing w:after="0" w:line="240" w:lineRule="auto"/>
              <w:rPr>
                <w:rFonts w:ascii="Arial" w:hAnsi="Arial" w:cs="Arial"/>
                <w:lang w:val="ru-RU"/>
              </w:rPr>
            </w:pPr>
          </w:p>
        </w:tc>
      </w:tr>
      <w:tr w:rsidR="00471339" w:rsidRPr="002264D3" w14:paraId="3A69CDD5" w14:textId="77777777" w:rsidTr="00303539">
        <w:tblPrEx>
          <w:tblLook w:val="04A0" w:firstRow="1" w:lastRow="0" w:firstColumn="1" w:lastColumn="0" w:noHBand="0" w:noVBand="1"/>
        </w:tblPrEx>
        <w:tc>
          <w:tcPr>
            <w:tcW w:w="648" w:type="dxa"/>
            <w:vAlign w:val="center"/>
          </w:tcPr>
          <w:p w14:paraId="0842683A" w14:textId="77777777" w:rsidR="00471339" w:rsidRPr="002264D3" w:rsidRDefault="00471339" w:rsidP="00303539">
            <w:pPr>
              <w:spacing w:after="0" w:line="240" w:lineRule="auto"/>
              <w:rPr>
                <w:rFonts w:ascii="Arial" w:hAnsi="Arial" w:cs="Arial"/>
                <w:lang w:val="en-GB"/>
              </w:rPr>
            </w:pPr>
            <w:r w:rsidRPr="002264D3">
              <w:rPr>
                <w:rFonts w:ascii="Arial" w:eastAsia="Arial" w:hAnsi="Arial" w:cs="Arial"/>
              </w:rPr>
              <w:t>8.</w:t>
            </w:r>
          </w:p>
        </w:tc>
        <w:tc>
          <w:tcPr>
            <w:tcW w:w="5126" w:type="dxa"/>
            <w:vAlign w:val="center"/>
          </w:tcPr>
          <w:p w14:paraId="76A532B0" w14:textId="3C4D5218" w:rsidR="00471339" w:rsidRPr="003877ED" w:rsidRDefault="00471339" w:rsidP="00303539">
            <w:pPr>
              <w:spacing w:after="0" w:line="240" w:lineRule="auto"/>
              <w:rPr>
                <w:rFonts w:ascii="Arial" w:hAnsi="Arial" w:cs="Arial"/>
                <w:lang w:val="ru-RU"/>
              </w:rPr>
            </w:pPr>
            <w:r w:rsidRPr="002264D3">
              <w:rPr>
                <w:rFonts w:ascii="Arial" w:eastAsia="Arial" w:hAnsi="Arial" w:cs="Arial"/>
              </w:rPr>
              <w:t>E</w:t>
            </w:r>
            <w:r w:rsidR="0010435D">
              <w:rPr>
                <w:rFonts w:ascii="Arial" w:eastAsia="Arial" w:hAnsi="Arial" w:cs="Arial"/>
              </w:rPr>
              <w:t xml:space="preserve">-пошта </w:t>
            </w:r>
            <w:r w:rsidRPr="002264D3">
              <w:rPr>
                <w:rFonts w:ascii="Arial" w:eastAsia="Arial" w:hAnsi="Arial" w:cs="Arial"/>
              </w:rPr>
              <w:t>контактної особи</w:t>
            </w:r>
            <w:r w:rsidR="003877ED">
              <w:rPr>
                <w:rFonts w:ascii="Arial" w:eastAsia="Arial" w:hAnsi="Arial" w:cs="Arial"/>
              </w:rPr>
              <w:t>.</w:t>
            </w:r>
            <w:r w:rsidRPr="002264D3">
              <w:rPr>
                <w:rFonts w:ascii="Arial" w:eastAsia="Arial" w:hAnsi="Arial" w:cs="Arial"/>
              </w:rPr>
              <w:t xml:space="preserve"> </w:t>
            </w:r>
          </w:p>
        </w:tc>
        <w:tc>
          <w:tcPr>
            <w:tcW w:w="3766" w:type="dxa"/>
            <w:vAlign w:val="center"/>
          </w:tcPr>
          <w:p w14:paraId="3A967DED" w14:textId="77777777" w:rsidR="00471339" w:rsidRPr="003877ED" w:rsidRDefault="00471339" w:rsidP="00303539">
            <w:pPr>
              <w:spacing w:after="0" w:line="240" w:lineRule="auto"/>
              <w:rPr>
                <w:rFonts w:ascii="Arial" w:hAnsi="Arial" w:cs="Arial"/>
                <w:lang w:val="ru-RU"/>
              </w:rPr>
            </w:pPr>
          </w:p>
        </w:tc>
      </w:tr>
    </w:tbl>
    <w:p w14:paraId="4B416C96" w14:textId="77777777" w:rsidR="00471339" w:rsidRPr="002264D3" w:rsidRDefault="00471339" w:rsidP="00471339">
      <w:pPr>
        <w:spacing w:after="0" w:line="240" w:lineRule="auto"/>
        <w:jc w:val="both"/>
        <w:rPr>
          <w:rFonts w:ascii="Arial" w:hAnsi="Arial" w:cs="Arial"/>
          <w:color w:val="FF0000"/>
        </w:rPr>
      </w:pPr>
    </w:p>
    <w:p w14:paraId="37468D9D" w14:textId="28B39049" w:rsidR="00CC22CD" w:rsidRPr="002264D3" w:rsidRDefault="00CC22CD" w:rsidP="00E0023E">
      <w:pPr>
        <w:pStyle w:val="af6"/>
        <w:rPr>
          <w:rFonts w:ascii="Arial" w:hAnsi="Arial" w:cs="Arial"/>
          <w:lang w:val="uk-UA"/>
        </w:rPr>
      </w:pPr>
    </w:p>
    <w:p w14:paraId="0BB3089B" w14:textId="6E5DCBBE" w:rsidR="00CC22CD" w:rsidRPr="002264D3" w:rsidRDefault="00CC22CD" w:rsidP="00E0023E">
      <w:pPr>
        <w:pStyle w:val="af6"/>
        <w:rPr>
          <w:rFonts w:ascii="Arial" w:hAnsi="Arial" w:cs="Arial"/>
          <w:lang w:val="uk-UA"/>
        </w:rPr>
      </w:pPr>
    </w:p>
    <w:p w14:paraId="1F5E2306" w14:textId="11986BD3" w:rsidR="00CC22CD" w:rsidRPr="002264D3" w:rsidRDefault="00CC22CD" w:rsidP="00E0023E">
      <w:pPr>
        <w:pStyle w:val="af6"/>
        <w:rPr>
          <w:rFonts w:ascii="Arial" w:hAnsi="Arial" w:cs="Arial"/>
          <w:lang w:val="uk-UA"/>
        </w:rPr>
      </w:pPr>
    </w:p>
    <w:p w14:paraId="1F6D2D75" w14:textId="3A75B6FF" w:rsidR="0021274E" w:rsidRPr="002264D3" w:rsidRDefault="0021274E" w:rsidP="00E0023E">
      <w:pPr>
        <w:pStyle w:val="af6"/>
        <w:rPr>
          <w:rFonts w:ascii="Arial" w:hAnsi="Arial" w:cs="Arial"/>
          <w:lang w:val="uk-UA"/>
        </w:rPr>
      </w:pPr>
    </w:p>
    <w:p w14:paraId="50FA3824" w14:textId="2A489F50" w:rsidR="0021274E" w:rsidRPr="002264D3" w:rsidRDefault="0021274E" w:rsidP="00E0023E">
      <w:pPr>
        <w:pStyle w:val="af6"/>
        <w:rPr>
          <w:rFonts w:ascii="Arial" w:hAnsi="Arial" w:cs="Arial"/>
          <w:lang w:val="uk-UA"/>
        </w:rPr>
      </w:pPr>
    </w:p>
    <w:p w14:paraId="3F14788F" w14:textId="0F61DE25" w:rsidR="0021274E" w:rsidRPr="002264D3" w:rsidRDefault="0021274E" w:rsidP="00E0023E">
      <w:pPr>
        <w:pStyle w:val="af6"/>
        <w:rPr>
          <w:rFonts w:ascii="Arial" w:hAnsi="Arial" w:cs="Arial"/>
          <w:lang w:val="uk-UA"/>
        </w:rPr>
      </w:pPr>
    </w:p>
    <w:p w14:paraId="3893DCE7" w14:textId="1B8E4AE2" w:rsidR="0021274E" w:rsidRPr="002264D3" w:rsidRDefault="0021274E" w:rsidP="00E0023E">
      <w:pPr>
        <w:pStyle w:val="af6"/>
        <w:rPr>
          <w:rFonts w:ascii="Arial" w:hAnsi="Arial" w:cs="Arial"/>
          <w:lang w:val="uk-UA"/>
        </w:rPr>
      </w:pPr>
    </w:p>
    <w:p w14:paraId="3CDB8616" w14:textId="4CB3C67E" w:rsidR="0021274E" w:rsidRPr="002264D3" w:rsidRDefault="0021274E" w:rsidP="00E0023E">
      <w:pPr>
        <w:pStyle w:val="af6"/>
        <w:rPr>
          <w:rFonts w:ascii="Arial" w:hAnsi="Arial" w:cs="Arial"/>
          <w:lang w:val="uk-UA"/>
        </w:rPr>
      </w:pPr>
    </w:p>
    <w:p w14:paraId="27D2BB13" w14:textId="5A5F7F93" w:rsidR="0021274E" w:rsidRPr="002264D3" w:rsidRDefault="0021274E" w:rsidP="00E0023E">
      <w:pPr>
        <w:pStyle w:val="af6"/>
        <w:rPr>
          <w:rFonts w:ascii="Arial" w:hAnsi="Arial" w:cs="Arial"/>
          <w:lang w:val="uk-UA"/>
        </w:rPr>
      </w:pPr>
    </w:p>
    <w:p w14:paraId="1CAE02AC" w14:textId="5AA932E9" w:rsidR="0021274E" w:rsidRPr="002264D3" w:rsidRDefault="0021274E" w:rsidP="00E0023E">
      <w:pPr>
        <w:pStyle w:val="af6"/>
        <w:rPr>
          <w:rFonts w:ascii="Arial" w:hAnsi="Arial" w:cs="Arial"/>
          <w:lang w:val="uk-UA"/>
        </w:rPr>
      </w:pPr>
    </w:p>
    <w:p w14:paraId="2812F7DA" w14:textId="7ABB2C8D" w:rsidR="0021274E" w:rsidRPr="002264D3" w:rsidRDefault="0021274E" w:rsidP="00E0023E">
      <w:pPr>
        <w:pStyle w:val="af6"/>
        <w:rPr>
          <w:rFonts w:ascii="Arial" w:hAnsi="Arial" w:cs="Arial"/>
          <w:lang w:val="uk-UA"/>
        </w:rPr>
      </w:pPr>
    </w:p>
    <w:p w14:paraId="79A90C90" w14:textId="6553ED84" w:rsidR="0021274E" w:rsidRPr="002264D3" w:rsidRDefault="0021274E" w:rsidP="00E0023E">
      <w:pPr>
        <w:pStyle w:val="af6"/>
        <w:rPr>
          <w:rFonts w:ascii="Arial" w:hAnsi="Arial" w:cs="Arial"/>
          <w:lang w:val="uk-UA"/>
        </w:rPr>
      </w:pPr>
    </w:p>
    <w:p w14:paraId="5FCBCEDF" w14:textId="28CC2CC3" w:rsidR="0021274E" w:rsidRPr="002264D3" w:rsidRDefault="0021274E" w:rsidP="00E0023E">
      <w:pPr>
        <w:pStyle w:val="af6"/>
        <w:rPr>
          <w:rFonts w:ascii="Arial" w:hAnsi="Arial" w:cs="Arial"/>
          <w:lang w:val="uk-UA"/>
        </w:rPr>
      </w:pPr>
    </w:p>
    <w:p w14:paraId="3BDDEFF5" w14:textId="4C4B6FE8" w:rsidR="0021274E" w:rsidRPr="002264D3" w:rsidRDefault="0021274E" w:rsidP="00E0023E">
      <w:pPr>
        <w:pStyle w:val="af6"/>
        <w:rPr>
          <w:rFonts w:ascii="Arial" w:hAnsi="Arial" w:cs="Arial"/>
          <w:lang w:val="uk-UA"/>
        </w:rPr>
      </w:pPr>
    </w:p>
    <w:p w14:paraId="0510F253" w14:textId="762D01DD" w:rsidR="0021274E" w:rsidRPr="002264D3" w:rsidRDefault="0021274E" w:rsidP="00E0023E">
      <w:pPr>
        <w:pStyle w:val="af6"/>
        <w:rPr>
          <w:rFonts w:ascii="Arial" w:hAnsi="Arial" w:cs="Arial"/>
          <w:lang w:val="uk-UA"/>
        </w:rPr>
      </w:pPr>
    </w:p>
    <w:p w14:paraId="37AD5F77" w14:textId="11342C87" w:rsidR="0021274E" w:rsidRPr="002264D3" w:rsidRDefault="0021274E" w:rsidP="00E0023E">
      <w:pPr>
        <w:pStyle w:val="af6"/>
        <w:rPr>
          <w:rFonts w:ascii="Arial" w:hAnsi="Arial" w:cs="Arial"/>
          <w:lang w:val="uk-UA"/>
        </w:rPr>
      </w:pPr>
    </w:p>
    <w:p w14:paraId="199CF7C9" w14:textId="558504B4" w:rsidR="0021274E" w:rsidRPr="002264D3" w:rsidRDefault="0021274E" w:rsidP="00E0023E">
      <w:pPr>
        <w:pStyle w:val="af6"/>
        <w:rPr>
          <w:rFonts w:ascii="Arial" w:hAnsi="Arial" w:cs="Arial"/>
          <w:lang w:val="uk-UA"/>
        </w:rPr>
      </w:pPr>
    </w:p>
    <w:p w14:paraId="6B125C48" w14:textId="3A6B2FC4" w:rsidR="0021274E" w:rsidRPr="002264D3" w:rsidRDefault="0021274E" w:rsidP="00E0023E">
      <w:pPr>
        <w:pStyle w:val="af6"/>
        <w:rPr>
          <w:rFonts w:ascii="Arial" w:hAnsi="Arial" w:cs="Arial"/>
          <w:lang w:val="uk-UA"/>
        </w:rPr>
      </w:pPr>
    </w:p>
    <w:p w14:paraId="3D14448D" w14:textId="4D96A09A" w:rsidR="0021274E" w:rsidRPr="002264D3" w:rsidRDefault="0021274E" w:rsidP="00E0023E">
      <w:pPr>
        <w:pStyle w:val="af6"/>
        <w:rPr>
          <w:rFonts w:ascii="Arial" w:hAnsi="Arial" w:cs="Arial"/>
          <w:lang w:val="uk-UA"/>
        </w:rPr>
      </w:pPr>
    </w:p>
    <w:p w14:paraId="269C0372" w14:textId="4A3CFB8A" w:rsidR="0021274E" w:rsidRPr="002264D3" w:rsidRDefault="0021274E" w:rsidP="00E0023E">
      <w:pPr>
        <w:pStyle w:val="af6"/>
        <w:rPr>
          <w:rFonts w:ascii="Arial" w:hAnsi="Arial" w:cs="Arial"/>
          <w:lang w:val="uk-UA"/>
        </w:rPr>
      </w:pPr>
    </w:p>
    <w:p w14:paraId="208AAFC8" w14:textId="03864C8C" w:rsidR="0021274E" w:rsidRPr="002264D3" w:rsidRDefault="0021274E" w:rsidP="00E0023E">
      <w:pPr>
        <w:pStyle w:val="af6"/>
        <w:rPr>
          <w:rFonts w:ascii="Arial" w:hAnsi="Arial" w:cs="Arial"/>
          <w:lang w:val="uk-UA"/>
        </w:rPr>
      </w:pPr>
    </w:p>
    <w:p w14:paraId="523355E0" w14:textId="16724300" w:rsidR="0021274E" w:rsidRPr="002264D3" w:rsidRDefault="0021274E" w:rsidP="00E0023E">
      <w:pPr>
        <w:pStyle w:val="af6"/>
        <w:rPr>
          <w:rFonts w:ascii="Arial" w:hAnsi="Arial" w:cs="Arial"/>
          <w:lang w:val="uk-UA"/>
        </w:rPr>
      </w:pPr>
    </w:p>
    <w:p w14:paraId="38811B8F" w14:textId="4C0B1E81" w:rsidR="0021274E" w:rsidRPr="002264D3" w:rsidRDefault="0021274E" w:rsidP="00E0023E">
      <w:pPr>
        <w:pStyle w:val="af6"/>
        <w:rPr>
          <w:rFonts w:ascii="Arial" w:hAnsi="Arial" w:cs="Arial"/>
          <w:lang w:val="uk-UA"/>
        </w:rPr>
      </w:pPr>
    </w:p>
    <w:p w14:paraId="619E27BB" w14:textId="0B672E38" w:rsidR="0021274E" w:rsidRPr="002264D3" w:rsidRDefault="0021274E" w:rsidP="00E0023E">
      <w:pPr>
        <w:pStyle w:val="af6"/>
        <w:rPr>
          <w:rFonts w:ascii="Arial" w:hAnsi="Arial" w:cs="Arial"/>
          <w:lang w:val="uk-UA"/>
        </w:rPr>
      </w:pPr>
    </w:p>
    <w:p w14:paraId="1064C26F" w14:textId="0483D69F" w:rsidR="0021274E" w:rsidRPr="002264D3" w:rsidRDefault="0021274E" w:rsidP="00E0023E">
      <w:pPr>
        <w:pStyle w:val="af6"/>
        <w:rPr>
          <w:rFonts w:ascii="Arial" w:hAnsi="Arial" w:cs="Arial"/>
          <w:lang w:val="uk-UA"/>
        </w:rPr>
      </w:pPr>
    </w:p>
    <w:p w14:paraId="50CD5160" w14:textId="6FB7B1E1" w:rsidR="0021274E" w:rsidRPr="002264D3" w:rsidRDefault="0021274E" w:rsidP="00E0023E">
      <w:pPr>
        <w:pStyle w:val="af6"/>
        <w:rPr>
          <w:rFonts w:ascii="Arial" w:hAnsi="Arial" w:cs="Arial"/>
          <w:lang w:val="uk-UA"/>
        </w:rPr>
      </w:pPr>
    </w:p>
    <w:p w14:paraId="752FF50E" w14:textId="4BD8FEB7" w:rsidR="0021274E" w:rsidRPr="002264D3" w:rsidRDefault="0021274E" w:rsidP="00E0023E">
      <w:pPr>
        <w:pStyle w:val="af6"/>
        <w:rPr>
          <w:rFonts w:ascii="Arial" w:hAnsi="Arial" w:cs="Arial"/>
          <w:lang w:val="uk-UA"/>
        </w:rPr>
      </w:pPr>
    </w:p>
    <w:p w14:paraId="5EB08A38" w14:textId="35B37B15" w:rsidR="0021274E" w:rsidRPr="002264D3" w:rsidRDefault="0021274E" w:rsidP="00E0023E">
      <w:pPr>
        <w:pStyle w:val="af6"/>
        <w:rPr>
          <w:rFonts w:ascii="Arial" w:hAnsi="Arial" w:cs="Arial"/>
          <w:lang w:val="uk-UA"/>
        </w:rPr>
      </w:pPr>
    </w:p>
    <w:p w14:paraId="4185AE51" w14:textId="407D4386" w:rsidR="0021274E" w:rsidRPr="002264D3" w:rsidRDefault="0021274E" w:rsidP="00E0023E">
      <w:pPr>
        <w:pStyle w:val="af6"/>
        <w:rPr>
          <w:rFonts w:ascii="Arial" w:hAnsi="Arial" w:cs="Arial"/>
          <w:lang w:val="uk-UA"/>
        </w:rPr>
      </w:pPr>
    </w:p>
    <w:p w14:paraId="20944D50" w14:textId="7466C389" w:rsidR="0021274E" w:rsidRPr="002264D3" w:rsidRDefault="0021274E" w:rsidP="00E0023E">
      <w:pPr>
        <w:pStyle w:val="af6"/>
        <w:rPr>
          <w:rFonts w:ascii="Arial" w:hAnsi="Arial" w:cs="Arial"/>
          <w:lang w:val="uk-UA"/>
        </w:rPr>
      </w:pPr>
    </w:p>
    <w:p w14:paraId="256857EE" w14:textId="77777777" w:rsidR="0021274E" w:rsidRPr="002264D3" w:rsidRDefault="0021274E" w:rsidP="00E0023E">
      <w:pPr>
        <w:pStyle w:val="af6"/>
        <w:rPr>
          <w:rFonts w:ascii="Arial" w:hAnsi="Arial" w:cs="Arial"/>
          <w:lang w:val="uk-UA"/>
        </w:rPr>
      </w:pPr>
    </w:p>
    <w:p w14:paraId="1C1716F3" w14:textId="3CD82C17" w:rsidR="0021274E" w:rsidRPr="002264D3" w:rsidRDefault="0021274E" w:rsidP="00E0023E">
      <w:pPr>
        <w:pStyle w:val="af6"/>
        <w:rPr>
          <w:rFonts w:ascii="Arial" w:hAnsi="Arial" w:cs="Arial"/>
          <w:lang w:val="uk-UA"/>
        </w:rPr>
      </w:pPr>
    </w:p>
    <w:p w14:paraId="4C203097" w14:textId="09F50094" w:rsidR="0021274E" w:rsidRPr="002264D3" w:rsidRDefault="0021274E" w:rsidP="00E0023E">
      <w:pPr>
        <w:pStyle w:val="af6"/>
        <w:rPr>
          <w:rFonts w:ascii="Arial" w:hAnsi="Arial" w:cs="Arial"/>
          <w:lang w:val="uk-UA"/>
        </w:rPr>
      </w:pPr>
    </w:p>
    <w:p w14:paraId="1723DA93" w14:textId="77777777" w:rsidR="0021274E" w:rsidRPr="002264D3" w:rsidRDefault="0021274E" w:rsidP="00E0023E">
      <w:pPr>
        <w:pStyle w:val="af6"/>
        <w:rPr>
          <w:rFonts w:ascii="Arial" w:hAnsi="Arial" w:cs="Arial"/>
          <w:lang w:val="uk-UA"/>
        </w:rPr>
      </w:pPr>
    </w:p>
    <w:p w14:paraId="33C0755B" w14:textId="7962FB7F" w:rsidR="00CC22CD" w:rsidRPr="002264D3" w:rsidRDefault="00CC22CD" w:rsidP="00E0023E">
      <w:pPr>
        <w:pStyle w:val="af6"/>
        <w:rPr>
          <w:rFonts w:ascii="Arial" w:hAnsi="Arial" w:cs="Arial"/>
          <w:lang w:val="uk-UA"/>
        </w:rPr>
      </w:pPr>
    </w:p>
    <w:p w14:paraId="6557365D" w14:textId="77777777" w:rsidR="00CC22CD" w:rsidRPr="002264D3" w:rsidRDefault="00CC22CD" w:rsidP="00E0023E">
      <w:pPr>
        <w:pStyle w:val="af6"/>
        <w:rPr>
          <w:rFonts w:ascii="Arial" w:hAnsi="Arial" w:cs="Arial"/>
          <w:lang w:val="uk-UA"/>
        </w:rPr>
      </w:pPr>
    </w:p>
    <w:p w14:paraId="7E702E11" w14:textId="77777777" w:rsidR="00471339" w:rsidRPr="002264D3" w:rsidRDefault="00471339" w:rsidP="00471339">
      <w:pPr>
        <w:spacing w:after="0"/>
        <w:rPr>
          <w:rFonts w:ascii="Arial" w:hAnsi="Arial" w:cs="Arial"/>
        </w:rPr>
      </w:pPr>
      <w:r w:rsidRPr="002264D3">
        <w:rPr>
          <w:rFonts w:ascii="Arial" w:hAnsi="Arial" w:cs="Arial"/>
        </w:rPr>
        <w:t>Підписано мною, ______________________________________________________,</w:t>
      </w:r>
    </w:p>
    <w:p w14:paraId="30A44BF8" w14:textId="77777777" w:rsidR="00471339" w:rsidRPr="002264D3" w:rsidRDefault="00471339" w:rsidP="00471339">
      <w:pPr>
        <w:spacing w:after="0"/>
        <w:rPr>
          <w:rFonts w:ascii="Arial" w:hAnsi="Arial" w:cs="Arial"/>
        </w:rPr>
      </w:pPr>
      <w:r w:rsidRPr="002264D3">
        <w:rPr>
          <w:rFonts w:ascii="Arial" w:hAnsi="Arial" w:cs="Arial"/>
        </w:rPr>
        <w:t>що обіймає посаду_____________________________________________(керівник підприємства)</w:t>
      </w:r>
    </w:p>
    <w:p w14:paraId="2A03446F" w14:textId="77777777" w:rsidR="00471339" w:rsidRPr="002264D3" w:rsidRDefault="00471339" w:rsidP="00471339">
      <w:pPr>
        <w:spacing w:after="0"/>
        <w:rPr>
          <w:rFonts w:ascii="Arial" w:hAnsi="Arial" w:cs="Arial"/>
        </w:rPr>
      </w:pPr>
      <w:r w:rsidRPr="002264D3">
        <w:rPr>
          <w:rFonts w:ascii="Arial" w:hAnsi="Arial" w:cs="Arial"/>
        </w:rPr>
        <w:t xml:space="preserve">від імені компанії __________________________________________________________________ </w:t>
      </w:r>
    </w:p>
    <w:p w14:paraId="5A6519E9" w14:textId="77777777" w:rsidR="00471339" w:rsidRPr="002264D3" w:rsidRDefault="00471339" w:rsidP="00471339">
      <w:pPr>
        <w:spacing w:after="0"/>
        <w:rPr>
          <w:rFonts w:ascii="Arial" w:hAnsi="Arial" w:cs="Arial"/>
        </w:rPr>
      </w:pPr>
      <w:r w:rsidRPr="002264D3">
        <w:rPr>
          <w:rFonts w:ascii="Arial" w:hAnsi="Arial" w:cs="Arial"/>
        </w:rPr>
        <w:t>_______ (число) _________________ (місяць) 20________ (рік)._____________________ (підпис)</w:t>
      </w:r>
    </w:p>
    <w:p w14:paraId="739FD356" w14:textId="77777777" w:rsidR="00471339" w:rsidRPr="002264D3" w:rsidRDefault="00471339" w:rsidP="00471339">
      <w:pPr>
        <w:rPr>
          <w:rFonts w:ascii="Arial" w:hAnsi="Arial" w:cs="Arial"/>
        </w:rPr>
      </w:pPr>
      <w:r w:rsidRPr="002264D3">
        <w:rPr>
          <w:rFonts w:ascii="Arial" w:hAnsi="Arial" w:cs="Arial"/>
        </w:rPr>
        <w:br w:type="page"/>
      </w:r>
    </w:p>
    <w:p w14:paraId="242CAFB1" w14:textId="16E156A4" w:rsidR="00336003" w:rsidRPr="002264D3" w:rsidRDefault="00336003" w:rsidP="00336003">
      <w:pPr>
        <w:spacing w:after="0" w:line="240" w:lineRule="auto"/>
        <w:jc w:val="center"/>
        <w:rPr>
          <w:rFonts w:ascii="Arial" w:hAnsi="Arial" w:cs="Arial"/>
          <w:b/>
          <w:lang w:val="ru-RU"/>
        </w:rPr>
      </w:pPr>
      <w:r w:rsidRPr="002264D3">
        <w:rPr>
          <w:rFonts w:ascii="Arial" w:hAnsi="Arial" w:cs="Arial"/>
          <w:b/>
        </w:rPr>
        <w:lastRenderedPageBreak/>
        <w:t>Додаток №</w:t>
      </w:r>
      <w:r w:rsidRPr="002264D3">
        <w:rPr>
          <w:rFonts w:ascii="Arial" w:hAnsi="Arial" w:cs="Arial"/>
          <w:b/>
          <w:lang w:val="ru-RU"/>
        </w:rPr>
        <w:t>2</w:t>
      </w:r>
    </w:p>
    <w:p w14:paraId="4589A205" w14:textId="11C21760" w:rsidR="00336003" w:rsidRPr="002264D3" w:rsidRDefault="00CC22CD" w:rsidP="00336003">
      <w:pPr>
        <w:jc w:val="center"/>
        <w:rPr>
          <w:rFonts w:ascii="Arial" w:hAnsi="Arial" w:cs="Arial"/>
          <w:b/>
          <w:bCs/>
          <w:kern w:val="32"/>
        </w:rPr>
      </w:pPr>
      <w:r w:rsidRPr="002264D3">
        <w:rPr>
          <w:rFonts w:ascii="Arial" w:hAnsi="Arial" w:cs="Arial"/>
          <w:b/>
          <w:lang w:val="ru-RU"/>
        </w:rPr>
        <w:t xml:space="preserve">до </w:t>
      </w:r>
      <w:r w:rsidRPr="002264D3">
        <w:rPr>
          <w:rFonts w:ascii="Arial" w:hAnsi="Arial" w:cs="Arial"/>
          <w:b/>
        </w:rPr>
        <w:t>Специфікації</w:t>
      </w:r>
      <w:r w:rsidRPr="002264D3">
        <w:rPr>
          <w:rFonts w:ascii="Arial" w:hAnsi="Arial" w:cs="Arial"/>
          <w:b/>
          <w:lang w:val="ru-RU"/>
        </w:rPr>
        <w:t xml:space="preserve"> по тендеру про </w:t>
      </w:r>
      <w:r w:rsidRPr="002264D3">
        <w:rPr>
          <w:rFonts w:ascii="Arial" w:hAnsi="Arial" w:cs="Arial"/>
          <w:b/>
        </w:rPr>
        <w:t>надання послуг з добровільного медичного страхування</w:t>
      </w:r>
      <w:r w:rsidR="00FB300E">
        <w:rPr>
          <w:rFonts w:ascii="Arial" w:hAnsi="Arial" w:cs="Arial"/>
          <w:b/>
        </w:rPr>
        <w:t>.</w:t>
      </w:r>
    </w:p>
    <w:p w14:paraId="4C1961BF" w14:textId="77777777" w:rsidR="00336003" w:rsidRPr="002264D3" w:rsidRDefault="00336003" w:rsidP="00336003">
      <w:pPr>
        <w:jc w:val="center"/>
        <w:rPr>
          <w:rFonts w:ascii="Arial" w:hAnsi="Arial" w:cs="Arial"/>
          <w:i/>
        </w:rPr>
      </w:pPr>
      <w:r w:rsidRPr="002264D3">
        <w:rPr>
          <w:rFonts w:ascii="Arial" w:hAnsi="Arial" w:cs="Arial"/>
          <w:i/>
        </w:rPr>
        <w:t>Просимо ВАС ознайомтесь з текстом форми та передайте її у заповненому вигляді до організатора тендеру.</w:t>
      </w:r>
    </w:p>
    <w:p w14:paraId="04C7C49E" w14:textId="77777777" w:rsidR="00336003" w:rsidRPr="002264D3" w:rsidRDefault="00336003" w:rsidP="00336003">
      <w:pPr>
        <w:suppressAutoHyphens/>
        <w:jc w:val="both"/>
        <w:rPr>
          <w:rFonts w:ascii="Arial" w:hAnsi="Arial" w:cs="Arial"/>
          <w:b/>
          <w:u w:val="single"/>
        </w:rPr>
      </w:pPr>
      <w:r w:rsidRPr="002264D3">
        <w:rPr>
          <w:rFonts w:ascii="Arial" w:hAnsi="Arial" w:cs="Arial"/>
          <w:b/>
          <w:bCs/>
          <w:i/>
        </w:rPr>
        <w:t xml:space="preserve">До МБФ «Альянс громадського здоров’я» </w:t>
      </w:r>
    </w:p>
    <w:p w14:paraId="7ECE87E8" w14:textId="77777777" w:rsidR="00336003" w:rsidRPr="002264D3" w:rsidRDefault="00336003" w:rsidP="00336003">
      <w:pPr>
        <w:ind w:firstLine="540"/>
        <w:jc w:val="both"/>
        <w:rPr>
          <w:rFonts w:ascii="Arial" w:hAnsi="Arial" w:cs="Arial"/>
        </w:rPr>
      </w:pPr>
      <w:r w:rsidRPr="002264D3">
        <w:rPr>
          <w:rFonts w:ascii="Arial" w:hAnsi="Arial" w:cs="Arial"/>
        </w:rPr>
        <w:t>Шановні пані і панове,</w:t>
      </w:r>
    </w:p>
    <w:p w14:paraId="5440DD6B" w14:textId="5F0142A8" w:rsidR="00336003" w:rsidRPr="002264D3" w:rsidRDefault="00336003" w:rsidP="00336003">
      <w:pPr>
        <w:ind w:firstLine="539"/>
        <w:jc w:val="both"/>
        <w:rPr>
          <w:rFonts w:ascii="Arial" w:hAnsi="Arial" w:cs="Arial"/>
        </w:rPr>
      </w:pPr>
      <w:r w:rsidRPr="002264D3">
        <w:rPr>
          <w:rFonts w:ascii="Arial" w:hAnsi="Arial" w:cs="Arial"/>
        </w:rPr>
        <w:t xml:space="preserve">Наша компанія підтверджує, що отримала тендерну документацію від організатора тендеру в складі оголошення про проведення тендеру, специфікації і додатків до неї. Після того, як ми уважно і ретельно ознайомилися з цією тендерною документацією, ми пропонуємо </w:t>
      </w:r>
      <w:r w:rsidR="00C87D6C">
        <w:rPr>
          <w:rFonts w:ascii="Arial" w:hAnsi="Arial" w:cs="Arial"/>
        </w:rPr>
        <w:t>-</w:t>
      </w:r>
      <w:r w:rsidRPr="002264D3">
        <w:rPr>
          <w:rFonts w:ascii="Arial" w:hAnsi="Arial" w:cs="Arial"/>
        </w:rPr>
        <w:t xml:space="preserve"> поставити зазначені </w:t>
      </w:r>
      <w:r w:rsidR="00C87D6C">
        <w:rPr>
          <w:rFonts w:ascii="Arial" w:hAnsi="Arial" w:cs="Arial"/>
        </w:rPr>
        <w:t>послуги</w:t>
      </w:r>
      <w:r w:rsidRPr="002264D3">
        <w:rPr>
          <w:rFonts w:ascii="Arial" w:hAnsi="Arial" w:cs="Arial"/>
        </w:rPr>
        <w:t xml:space="preserve"> у повній відповідності з вимогами зазначеної тендерної документації за цінами, вказаними в нашій тендерній пропозиції, що міститься в додатках.</w:t>
      </w:r>
    </w:p>
    <w:p w14:paraId="577B41BD" w14:textId="29EC92A5" w:rsidR="00336003" w:rsidRPr="002264D3" w:rsidRDefault="00336003" w:rsidP="00336003">
      <w:pPr>
        <w:ind w:firstLine="539"/>
        <w:jc w:val="both"/>
        <w:rPr>
          <w:rFonts w:ascii="Arial" w:hAnsi="Arial" w:cs="Arial"/>
        </w:rPr>
      </w:pPr>
      <w:r w:rsidRPr="002264D3">
        <w:rPr>
          <w:rFonts w:ascii="Arial" w:hAnsi="Arial" w:cs="Arial"/>
        </w:rPr>
        <w:t xml:space="preserve">Ми зобов’язуємося, в разі якщо пропозиція нашої компанії буде визнана переможною, надати зазначені </w:t>
      </w:r>
      <w:r w:rsidR="00C87D6C">
        <w:rPr>
          <w:rFonts w:ascii="Arial" w:hAnsi="Arial" w:cs="Arial"/>
        </w:rPr>
        <w:t>послуги</w:t>
      </w:r>
      <w:r w:rsidR="00C87D6C" w:rsidRPr="002264D3">
        <w:rPr>
          <w:rFonts w:ascii="Arial" w:hAnsi="Arial" w:cs="Arial"/>
        </w:rPr>
        <w:t xml:space="preserve"> </w:t>
      </w:r>
      <w:r w:rsidRPr="002264D3">
        <w:rPr>
          <w:rFonts w:ascii="Arial" w:hAnsi="Arial" w:cs="Arial"/>
        </w:rPr>
        <w:t>у відповідності до умов, визначених тендерною документацією.</w:t>
      </w:r>
    </w:p>
    <w:p w14:paraId="2E95D0C5" w14:textId="77777777" w:rsidR="00336003" w:rsidRPr="002264D3" w:rsidRDefault="00336003" w:rsidP="00336003">
      <w:pPr>
        <w:ind w:firstLine="539"/>
        <w:jc w:val="both"/>
        <w:rPr>
          <w:rFonts w:ascii="Arial" w:hAnsi="Arial" w:cs="Arial"/>
        </w:rPr>
      </w:pPr>
      <w:r w:rsidRPr="002264D3">
        <w:rPr>
          <w:rFonts w:ascii="Arial" w:hAnsi="Arial" w:cs="Arial"/>
        </w:rPr>
        <w:t>Надаючи для розгляду нашу тендерну пропозицію, ми погоджуємося з терміном дії нашої пропозиції, визначеним оголошенням про проведення тендеру і гарантуємо, що наша компанія зобов’язується виконати запропоноване нами в будь-який час до того моменту, як спливе зазначений термін дії тендерної пропозиції.</w:t>
      </w:r>
    </w:p>
    <w:p w14:paraId="4476D8A1" w14:textId="77777777" w:rsidR="00336003" w:rsidRPr="002264D3" w:rsidRDefault="00336003" w:rsidP="00336003">
      <w:pPr>
        <w:ind w:firstLine="539"/>
        <w:jc w:val="both"/>
        <w:rPr>
          <w:rFonts w:ascii="Arial" w:hAnsi="Arial" w:cs="Arial"/>
        </w:rPr>
      </w:pPr>
      <w:r w:rsidRPr="002264D3">
        <w:rPr>
          <w:rFonts w:ascii="Arial" w:hAnsi="Arial" w:cs="Arial"/>
        </w:rPr>
        <w:t>До того моменту, коли договір про надання вищезазначених послуг буде укладений і виконаний всіма сторонами, ця тендерна пропозиція разом з офіційним підтвердженням МБФ «Альянс громадського здоров’я» про отримання нашої пропозиції і повідомленням про обраного переможця (переможців) тендеру вважаються зобов’язуючою обидві сторони угодою.</w:t>
      </w:r>
    </w:p>
    <w:p w14:paraId="1E6161C5" w14:textId="77777777" w:rsidR="00336003" w:rsidRPr="002264D3" w:rsidRDefault="00336003" w:rsidP="00336003">
      <w:pPr>
        <w:ind w:firstLine="539"/>
        <w:jc w:val="both"/>
        <w:rPr>
          <w:rFonts w:ascii="Arial" w:hAnsi="Arial" w:cs="Arial"/>
        </w:rPr>
      </w:pPr>
      <w:r w:rsidRPr="002264D3">
        <w:rPr>
          <w:rFonts w:ascii="Arial" w:hAnsi="Arial" w:cs="Arial"/>
        </w:rPr>
        <w:t>Ми розуміємо, що МБФ «</w:t>
      </w:r>
      <w:r w:rsidRPr="002264D3">
        <w:rPr>
          <w:rFonts w:ascii="Arial" w:hAnsi="Arial" w:cs="Arial"/>
          <w:bCs/>
        </w:rPr>
        <w:t>Альянс громадського здоров’я</w:t>
      </w:r>
      <w:r w:rsidRPr="002264D3">
        <w:rPr>
          <w:rFonts w:ascii="Arial" w:hAnsi="Arial" w:cs="Arial"/>
        </w:rPr>
        <w:t xml:space="preserve">» не є зобов’язаним визнати переможною в цьому тендері найдешевшу з економічної точки зору або будь-яку з отриманих тендерних пропозицій. </w:t>
      </w:r>
    </w:p>
    <w:p w14:paraId="18F08EC5" w14:textId="77777777" w:rsidR="00336003" w:rsidRPr="002264D3" w:rsidRDefault="00336003" w:rsidP="00336003">
      <w:pPr>
        <w:ind w:firstLine="539"/>
        <w:jc w:val="both"/>
        <w:rPr>
          <w:rFonts w:ascii="Arial" w:hAnsi="Arial" w:cs="Arial"/>
        </w:rPr>
      </w:pPr>
      <w:r w:rsidRPr="002264D3">
        <w:rPr>
          <w:rFonts w:ascii="Arial" w:hAnsi="Arial" w:cs="Arial"/>
        </w:rPr>
        <w:t>Ми підтверджуємо, що наша компанія з юридичної і організаційної точок зору спроможна виконати взяті на себе поданням цієї тендерної пропозиції зобов’язання.</w:t>
      </w:r>
    </w:p>
    <w:p w14:paraId="5FA1EAFD" w14:textId="2F02145D" w:rsidR="00336003" w:rsidRPr="002264D3" w:rsidRDefault="00336003" w:rsidP="00336003">
      <w:pPr>
        <w:ind w:firstLine="539"/>
        <w:jc w:val="both"/>
        <w:rPr>
          <w:rFonts w:ascii="Arial" w:hAnsi="Arial" w:cs="Arial"/>
        </w:rPr>
      </w:pPr>
    </w:p>
    <w:p w14:paraId="7DD3F186" w14:textId="46E5954B" w:rsidR="0021274E" w:rsidRPr="002264D3" w:rsidRDefault="0021274E" w:rsidP="00336003">
      <w:pPr>
        <w:ind w:firstLine="539"/>
        <w:jc w:val="both"/>
        <w:rPr>
          <w:rFonts w:ascii="Arial" w:hAnsi="Arial" w:cs="Arial"/>
        </w:rPr>
      </w:pPr>
    </w:p>
    <w:p w14:paraId="709D4293" w14:textId="5C0FE38F" w:rsidR="0021274E" w:rsidRPr="002264D3" w:rsidRDefault="0021274E" w:rsidP="00336003">
      <w:pPr>
        <w:ind w:firstLine="539"/>
        <w:jc w:val="both"/>
        <w:rPr>
          <w:rFonts w:ascii="Arial" w:hAnsi="Arial" w:cs="Arial"/>
        </w:rPr>
      </w:pPr>
    </w:p>
    <w:p w14:paraId="6899BCFD" w14:textId="6CF42028" w:rsidR="0021274E" w:rsidRPr="002264D3" w:rsidRDefault="0021274E" w:rsidP="00336003">
      <w:pPr>
        <w:ind w:firstLine="539"/>
        <w:jc w:val="both"/>
        <w:rPr>
          <w:rFonts w:ascii="Arial" w:hAnsi="Arial" w:cs="Arial"/>
        </w:rPr>
      </w:pPr>
    </w:p>
    <w:p w14:paraId="6C828E19" w14:textId="679240C0" w:rsidR="0021274E" w:rsidRPr="002264D3" w:rsidRDefault="0021274E" w:rsidP="00336003">
      <w:pPr>
        <w:ind w:firstLine="539"/>
        <w:jc w:val="both"/>
        <w:rPr>
          <w:rFonts w:ascii="Arial" w:hAnsi="Arial" w:cs="Arial"/>
        </w:rPr>
      </w:pPr>
    </w:p>
    <w:p w14:paraId="70CB06B3" w14:textId="37CCF205" w:rsidR="0021274E" w:rsidRPr="002264D3" w:rsidRDefault="0021274E" w:rsidP="00336003">
      <w:pPr>
        <w:ind w:firstLine="539"/>
        <w:jc w:val="both"/>
        <w:rPr>
          <w:rFonts w:ascii="Arial" w:hAnsi="Arial" w:cs="Arial"/>
        </w:rPr>
      </w:pPr>
    </w:p>
    <w:p w14:paraId="4C6D805C" w14:textId="1FE21B65" w:rsidR="0021274E" w:rsidRPr="002264D3" w:rsidRDefault="0021274E" w:rsidP="00336003">
      <w:pPr>
        <w:ind w:firstLine="539"/>
        <w:jc w:val="both"/>
        <w:rPr>
          <w:rFonts w:ascii="Arial" w:hAnsi="Arial" w:cs="Arial"/>
        </w:rPr>
      </w:pPr>
    </w:p>
    <w:p w14:paraId="3C345D02" w14:textId="3FE0D950" w:rsidR="0021274E" w:rsidRPr="002264D3" w:rsidRDefault="0021274E" w:rsidP="00C87D6C">
      <w:pPr>
        <w:ind w:firstLine="539"/>
        <w:jc w:val="both"/>
        <w:rPr>
          <w:rFonts w:ascii="Arial" w:hAnsi="Arial" w:cs="Arial"/>
        </w:rPr>
      </w:pPr>
    </w:p>
    <w:p w14:paraId="2FFDA5C2" w14:textId="30CCD932" w:rsidR="0021274E" w:rsidRPr="002264D3" w:rsidRDefault="0021274E" w:rsidP="00336003">
      <w:pPr>
        <w:ind w:firstLine="539"/>
        <w:jc w:val="both"/>
        <w:rPr>
          <w:rFonts w:ascii="Arial" w:hAnsi="Arial" w:cs="Arial"/>
        </w:rPr>
      </w:pPr>
    </w:p>
    <w:p w14:paraId="3DB52536" w14:textId="69615E7C" w:rsidR="0021274E" w:rsidRPr="002264D3" w:rsidRDefault="0021274E" w:rsidP="00336003">
      <w:pPr>
        <w:ind w:firstLine="539"/>
        <w:jc w:val="both"/>
        <w:rPr>
          <w:rFonts w:ascii="Arial" w:hAnsi="Arial" w:cs="Arial"/>
        </w:rPr>
      </w:pPr>
    </w:p>
    <w:p w14:paraId="57729B07" w14:textId="77777777" w:rsidR="0021274E" w:rsidRPr="002264D3" w:rsidRDefault="0021274E" w:rsidP="00336003">
      <w:pPr>
        <w:ind w:firstLine="539"/>
        <w:jc w:val="both"/>
        <w:rPr>
          <w:rFonts w:ascii="Arial" w:hAnsi="Arial" w:cs="Arial"/>
        </w:rPr>
      </w:pPr>
    </w:p>
    <w:p w14:paraId="2E03EF2E" w14:textId="77777777" w:rsidR="00471339" w:rsidRPr="002264D3" w:rsidRDefault="00471339" w:rsidP="00471339">
      <w:pPr>
        <w:spacing w:after="0"/>
        <w:rPr>
          <w:rFonts w:ascii="Arial" w:hAnsi="Arial" w:cs="Arial"/>
        </w:rPr>
      </w:pPr>
      <w:r w:rsidRPr="002264D3">
        <w:rPr>
          <w:rFonts w:ascii="Arial" w:hAnsi="Arial" w:cs="Arial"/>
        </w:rPr>
        <w:t>Підписано мною, ______________________________________________________,</w:t>
      </w:r>
    </w:p>
    <w:p w14:paraId="67FB8EED" w14:textId="77777777" w:rsidR="00471339" w:rsidRPr="002264D3" w:rsidRDefault="00471339" w:rsidP="00471339">
      <w:pPr>
        <w:spacing w:after="0"/>
        <w:rPr>
          <w:rFonts w:ascii="Arial" w:hAnsi="Arial" w:cs="Arial"/>
        </w:rPr>
      </w:pPr>
      <w:r w:rsidRPr="002264D3">
        <w:rPr>
          <w:rFonts w:ascii="Arial" w:hAnsi="Arial" w:cs="Arial"/>
        </w:rPr>
        <w:t>що обіймає посаду_____________________________________________(керівник підприємства)</w:t>
      </w:r>
    </w:p>
    <w:p w14:paraId="38A7046C" w14:textId="77777777" w:rsidR="00471339" w:rsidRPr="002264D3" w:rsidRDefault="00471339" w:rsidP="00471339">
      <w:pPr>
        <w:spacing w:after="0"/>
        <w:rPr>
          <w:rFonts w:ascii="Arial" w:hAnsi="Arial" w:cs="Arial"/>
        </w:rPr>
      </w:pPr>
      <w:r w:rsidRPr="002264D3">
        <w:rPr>
          <w:rFonts w:ascii="Arial" w:hAnsi="Arial" w:cs="Arial"/>
        </w:rPr>
        <w:t xml:space="preserve">від імені компанії __________________________________________________________________ </w:t>
      </w:r>
    </w:p>
    <w:p w14:paraId="7A617368" w14:textId="77777777" w:rsidR="00471339" w:rsidRPr="002264D3" w:rsidRDefault="00471339" w:rsidP="00471339">
      <w:pPr>
        <w:spacing w:after="0"/>
        <w:rPr>
          <w:rFonts w:ascii="Arial" w:hAnsi="Arial" w:cs="Arial"/>
        </w:rPr>
      </w:pPr>
      <w:r w:rsidRPr="002264D3">
        <w:rPr>
          <w:rFonts w:ascii="Arial" w:hAnsi="Arial" w:cs="Arial"/>
        </w:rPr>
        <w:t>_______ (число) _________________ (місяць) 20________ (рік)._____________________ (підпис)</w:t>
      </w:r>
    </w:p>
    <w:p w14:paraId="07954443" w14:textId="77777777" w:rsidR="00471339" w:rsidRPr="002264D3" w:rsidRDefault="00471339" w:rsidP="00471339">
      <w:pPr>
        <w:rPr>
          <w:rFonts w:ascii="Arial" w:hAnsi="Arial" w:cs="Arial"/>
        </w:rPr>
      </w:pPr>
      <w:r w:rsidRPr="002264D3">
        <w:rPr>
          <w:rFonts w:ascii="Arial" w:hAnsi="Arial" w:cs="Arial"/>
        </w:rPr>
        <w:br w:type="page"/>
      </w:r>
    </w:p>
    <w:p w14:paraId="65BBC85F" w14:textId="67338127" w:rsidR="00030FF2" w:rsidRPr="002264D3" w:rsidRDefault="00030FF2" w:rsidP="00030FF2">
      <w:pPr>
        <w:spacing w:after="0" w:line="240" w:lineRule="auto"/>
        <w:jc w:val="center"/>
        <w:rPr>
          <w:rFonts w:ascii="Arial" w:eastAsia="Times New Roman" w:hAnsi="Arial" w:cs="Arial"/>
          <w:b/>
          <w:bCs/>
          <w:kern w:val="32"/>
          <w:lang w:val="ru-RU" w:eastAsia="ru-RU"/>
        </w:rPr>
      </w:pPr>
      <w:r w:rsidRPr="002264D3">
        <w:rPr>
          <w:rFonts w:ascii="Arial" w:eastAsia="Times New Roman" w:hAnsi="Arial" w:cs="Arial"/>
          <w:b/>
          <w:bCs/>
          <w:kern w:val="32"/>
          <w:lang w:eastAsia="ru-RU"/>
        </w:rPr>
        <w:lastRenderedPageBreak/>
        <w:t>Додаток №</w:t>
      </w:r>
      <w:r w:rsidRPr="002264D3">
        <w:rPr>
          <w:rFonts w:ascii="Arial" w:eastAsia="Times New Roman" w:hAnsi="Arial" w:cs="Arial"/>
          <w:b/>
          <w:bCs/>
          <w:kern w:val="32"/>
          <w:lang w:val="ru-RU" w:eastAsia="ru-RU"/>
        </w:rPr>
        <w:t>3</w:t>
      </w:r>
    </w:p>
    <w:p w14:paraId="2FC7DEAC" w14:textId="5BCD348C" w:rsidR="00030FF2" w:rsidRPr="002264D3" w:rsidRDefault="00CC22CD" w:rsidP="00030FF2">
      <w:pPr>
        <w:jc w:val="center"/>
        <w:rPr>
          <w:rFonts w:ascii="Arial" w:hAnsi="Arial" w:cs="Arial"/>
          <w:b/>
          <w:bCs/>
          <w:kern w:val="32"/>
        </w:rPr>
      </w:pPr>
      <w:r w:rsidRPr="002264D3">
        <w:rPr>
          <w:rFonts w:ascii="Arial" w:hAnsi="Arial" w:cs="Arial"/>
          <w:b/>
          <w:lang w:val="ru-RU"/>
        </w:rPr>
        <w:t xml:space="preserve">до </w:t>
      </w:r>
      <w:r w:rsidRPr="002264D3">
        <w:rPr>
          <w:rFonts w:ascii="Arial" w:hAnsi="Arial" w:cs="Arial"/>
          <w:b/>
        </w:rPr>
        <w:t>Специфікації</w:t>
      </w:r>
      <w:r w:rsidRPr="002264D3">
        <w:rPr>
          <w:rFonts w:ascii="Arial" w:hAnsi="Arial" w:cs="Arial"/>
          <w:b/>
          <w:lang w:val="ru-RU"/>
        </w:rPr>
        <w:t xml:space="preserve"> по тендеру про </w:t>
      </w:r>
      <w:r w:rsidRPr="002264D3">
        <w:rPr>
          <w:rFonts w:ascii="Arial" w:hAnsi="Arial" w:cs="Arial"/>
          <w:b/>
        </w:rPr>
        <w:t>надання послуг з добровільного медичного страхування</w:t>
      </w:r>
      <w:r w:rsidR="00FB300E">
        <w:rPr>
          <w:rFonts w:ascii="Arial" w:hAnsi="Arial" w:cs="Arial"/>
          <w:b/>
        </w:rPr>
        <w:t>.</w:t>
      </w:r>
    </w:p>
    <w:p w14:paraId="6DED0AC3" w14:textId="77777777" w:rsidR="00030FF2" w:rsidRPr="002264D3" w:rsidRDefault="00030FF2" w:rsidP="00030FF2">
      <w:pPr>
        <w:spacing w:after="0" w:line="240" w:lineRule="auto"/>
        <w:ind w:firstLine="567"/>
        <w:jc w:val="both"/>
        <w:rPr>
          <w:rFonts w:ascii="Arial" w:hAnsi="Arial" w:cs="Arial"/>
          <w:lang w:eastAsia="ru-RU"/>
        </w:rPr>
      </w:pPr>
      <w:r w:rsidRPr="002264D3">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39C2C9E2" w14:textId="77777777" w:rsidR="00030FF2" w:rsidRPr="002264D3" w:rsidRDefault="00030FF2" w:rsidP="00030FF2">
      <w:pPr>
        <w:pStyle w:val="ae"/>
        <w:widowControl/>
        <w:numPr>
          <w:ilvl w:val="0"/>
          <w:numId w:val="9"/>
        </w:numPr>
        <w:tabs>
          <w:tab w:val="left" w:pos="284"/>
        </w:tabs>
        <w:ind w:left="0" w:hanging="11"/>
        <w:jc w:val="both"/>
        <w:rPr>
          <w:rFonts w:ascii="Arial" w:hAnsi="Arial" w:cs="Arial"/>
          <w:sz w:val="22"/>
          <w:szCs w:val="22"/>
        </w:rPr>
      </w:pPr>
      <w:r w:rsidRPr="002264D3">
        <w:rPr>
          <w:rFonts w:ascii="Arial" w:hAnsi="Arial" w:cs="Arial"/>
          <w:sz w:val="22"/>
          <w:szCs w:val="22"/>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00C7C470" w14:textId="77777777" w:rsidR="00030FF2" w:rsidRPr="002264D3" w:rsidRDefault="00030FF2" w:rsidP="00030FF2">
      <w:pPr>
        <w:pStyle w:val="ae"/>
        <w:widowControl/>
        <w:numPr>
          <w:ilvl w:val="0"/>
          <w:numId w:val="9"/>
        </w:numPr>
        <w:tabs>
          <w:tab w:val="left" w:pos="426"/>
        </w:tabs>
        <w:ind w:left="0" w:hanging="11"/>
        <w:jc w:val="both"/>
        <w:rPr>
          <w:rFonts w:ascii="Arial" w:hAnsi="Arial" w:cs="Arial"/>
          <w:sz w:val="22"/>
          <w:szCs w:val="22"/>
        </w:rPr>
      </w:pPr>
      <w:r w:rsidRPr="002264D3">
        <w:rPr>
          <w:rFonts w:ascii="Arial" w:hAnsi="Arial" w:cs="Arial"/>
          <w:sz w:val="22"/>
          <w:szCs w:val="22"/>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0AC7AE4B" w14:textId="77777777" w:rsidR="00030FF2" w:rsidRPr="002264D3" w:rsidRDefault="00030FF2" w:rsidP="00030FF2">
      <w:pPr>
        <w:pStyle w:val="ae"/>
        <w:widowControl/>
        <w:numPr>
          <w:ilvl w:val="0"/>
          <w:numId w:val="9"/>
        </w:numPr>
        <w:tabs>
          <w:tab w:val="left" w:pos="426"/>
        </w:tabs>
        <w:ind w:left="0" w:hanging="11"/>
        <w:jc w:val="both"/>
        <w:rPr>
          <w:rFonts w:ascii="Arial" w:hAnsi="Arial" w:cs="Arial"/>
          <w:sz w:val="22"/>
          <w:szCs w:val="22"/>
        </w:rPr>
      </w:pPr>
      <w:r w:rsidRPr="002264D3">
        <w:rPr>
          <w:rFonts w:ascii="Arial" w:hAnsi="Arial" w:cs="Arial"/>
          <w:sz w:val="22"/>
          <w:szCs w:val="22"/>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2976302A" w14:textId="77777777" w:rsidR="00030FF2" w:rsidRPr="002264D3" w:rsidRDefault="00030FF2" w:rsidP="00030FF2">
      <w:pPr>
        <w:pStyle w:val="ae"/>
        <w:jc w:val="both"/>
        <w:rPr>
          <w:rFonts w:ascii="Arial" w:hAnsi="Arial" w:cs="Arial"/>
          <w:sz w:val="22"/>
          <w:szCs w:val="22"/>
        </w:rPr>
      </w:pPr>
    </w:p>
    <w:p w14:paraId="36229416" w14:textId="77777777" w:rsidR="00030FF2" w:rsidRPr="002264D3" w:rsidRDefault="00030FF2" w:rsidP="00030FF2">
      <w:pPr>
        <w:pStyle w:val="1"/>
        <w:widowControl/>
        <w:spacing w:line="240" w:lineRule="auto"/>
        <w:jc w:val="center"/>
        <w:rPr>
          <w:rFonts w:ascii="Arial" w:hAnsi="Arial" w:cs="Arial"/>
          <w:iCs w:val="0"/>
          <w:kern w:val="32"/>
          <w:sz w:val="22"/>
          <w:szCs w:val="22"/>
        </w:rPr>
      </w:pPr>
      <w:r w:rsidRPr="002264D3">
        <w:rPr>
          <w:rFonts w:ascii="Arial" w:hAnsi="Arial" w:cs="Arial"/>
          <w:iCs w:val="0"/>
          <w:kern w:val="32"/>
          <w:sz w:val="22"/>
          <w:szCs w:val="22"/>
        </w:rPr>
        <w:t>Склад кінцевих бенефіціарних власників учасника тендеру</w:t>
      </w:r>
    </w:p>
    <w:p w14:paraId="6797E37F" w14:textId="77777777" w:rsidR="00030FF2" w:rsidRPr="002264D3" w:rsidRDefault="00030FF2" w:rsidP="00030FF2">
      <w:pPr>
        <w:spacing w:after="0" w:line="240" w:lineRule="auto"/>
        <w:jc w:val="center"/>
        <w:rPr>
          <w:rFonts w:ascii="Arial" w:hAnsi="Arial" w:cs="Arial"/>
          <w:lang w:eastAsia="ru-RU"/>
        </w:rPr>
      </w:pPr>
    </w:p>
    <w:tbl>
      <w:tblPr>
        <w:tblStyle w:val="af7"/>
        <w:tblW w:w="9838" w:type="dxa"/>
        <w:tblInd w:w="279" w:type="dxa"/>
        <w:tblLook w:val="04A0" w:firstRow="1" w:lastRow="0" w:firstColumn="1" w:lastColumn="0" w:noHBand="0" w:noVBand="1"/>
      </w:tblPr>
      <w:tblGrid>
        <w:gridCol w:w="1840"/>
        <w:gridCol w:w="1829"/>
        <w:gridCol w:w="2440"/>
        <w:gridCol w:w="1989"/>
        <w:gridCol w:w="1740"/>
      </w:tblGrid>
      <w:tr w:rsidR="00030FF2" w:rsidRPr="002264D3" w14:paraId="0C6A4022" w14:textId="77777777" w:rsidTr="00FB300E">
        <w:trPr>
          <w:trHeight w:val="820"/>
        </w:trPr>
        <w:tc>
          <w:tcPr>
            <w:tcW w:w="1843" w:type="dxa"/>
            <w:vAlign w:val="center"/>
          </w:tcPr>
          <w:p w14:paraId="21D4F093" w14:textId="77777777" w:rsidR="00030FF2" w:rsidRPr="002264D3" w:rsidRDefault="00030FF2" w:rsidP="001F51B7">
            <w:pPr>
              <w:jc w:val="center"/>
              <w:rPr>
                <w:rFonts w:ascii="Arial" w:hAnsi="Arial" w:cs="Arial"/>
                <w:b/>
                <w:lang w:eastAsia="ru-RU"/>
              </w:rPr>
            </w:pPr>
            <w:r w:rsidRPr="002264D3">
              <w:rPr>
                <w:rFonts w:ascii="Arial" w:hAnsi="Arial" w:cs="Arial"/>
                <w:b/>
                <w:lang w:eastAsia="ru-RU"/>
              </w:rPr>
              <w:t>Назва організації/ ПІП фізичної особи</w:t>
            </w:r>
          </w:p>
        </w:tc>
        <w:tc>
          <w:tcPr>
            <w:tcW w:w="1813" w:type="dxa"/>
            <w:vAlign w:val="center"/>
          </w:tcPr>
          <w:p w14:paraId="7328A272" w14:textId="77777777" w:rsidR="00030FF2" w:rsidRPr="002264D3" w:rsidRDefault="00030FF2" w:rsidP="001F51B7">
            <w:pPr>
              <w:jc w:val="center"/>
              <w:rPr>
                <w:rFonts w:ascii="Arial" w:hAnsi="Arial" w:cs="Arial"/>
                <w:b/>
                <w:lang w:eastAsia="ru-RU"/>
              </w:rPr>
            </w:pPr>
            <w:r w:rsidRPr="002264D3">
              <w:rPr>
                <w:rFonts w:ascii="Arial" w:hAnsi="Arial" w:cs="Arial"/>
                <w:b/>
                <w:lang w:eastAsia="ru-RU"/>
              </w:rPr>
              <w:t>Реєстраційний код / паспортні дані</w:t>
            </w:r>
          </w:p>
        </w:tc>
        <w:tc>
          <w:tcPr>
            <w:tcW w:w="2449" w:type="dxa"/>
            <w:vAlign w:val="center"/>
          </w:tcPr>
          <w:p w14:paraId="7558409B" w14:textId="77777777" w:rsidR="00030FF2" w:rsidRPr="002264D3" w:rsidRDefault="00030FF2" w:rsidP="001F51B7">
            <w:pPr>
              <w:jc w:val="center"/>
              <w:rPr>
                <w:rFonts w:ascii="Arial" w:hAnsi="Arial" w:cs="Arial"/>
                <w:b/>
                <w:lang w:eastAsia="ru-RU"/>
              </w:rPr>
            </w:pPr>
            <w:r w:rsidRPr="002264D3">
              <w:rPr>
                <w:rFonts w:ascii="Arial" w:hAnsi="Arial" w:cs="Arial"/>
                <w:b/>
                <w:lang w:eastAsia="ru-RU"/>
              </w:rPr>
              <w:t>Адреса реєстрації</w:t>
            </w:r>
          </w:p>
        </w:tc>
        <w:tc>
          <w:tcPr>
            <w:tcW w:w="1991" w:type="dxa"/>
            <w:vAlign w:val="center"/>
          </w:tcPr>
          <w:p w14:paraId="17378F66" w14:textId="77777777" w:rsidR="00030FF2" w:rsidRPr="002264D3" w:rsidRDefault="00030FF2" w:rsidP="001F51B7">
            <w:pPr>
              <w:jc w:val="center"/>
              <w:rPr>
                <w:rFonts w:ascii="Arial" w:hAnsi="Arial" w:cs="Arial"/>
                <w:b/>
                <w:lang w:eastAsia="ru-RU"/>
              </w:rPr>
            </w:pPr>
            <w:r w:rsidRPr="002264D3">
              <w:rPr>
                <w:rFonts w:ascii="Arial" w:hAnsi="Arial" w:cs="Arial"/>
                <w:b/>
                <w:lang w:eastAsia="ru-RU"/>
              </w:rPr>
              <w:t>Громадянство</w:t>
            </w:r>
          </w:p>
        </w:tc>
        <w:tc>
          <w:tcPr>
            <w:tcW w:w="1742" w:type="dxa"/>
            <w:vAlign w:val="center"/>
          </w:tcPr>
          <w:p w14:paraId="4984F2FA" w14:textId="77777777" w:rsidR="00030FF2" w:rsidRPr="002264D3" w:rsidRDefault="00030FF2" w:rsidP="001F51B7">
            <w:pPr>
              <w:jc w:val="center"/>
              <w:rPr>
                <w:rFonts w:ascii="Arial" w:hAnsi="Arial" w:cs="Arial"/>
                <w:b/>
                <w:lang w:eastAsia="ru-RU"/>
              </w:rPr>
            </w:pPr>
            <w:r w:rsidRPr="002264D3">
              <w:rPr>
                <w:rFonts w:ascii="Arial" w:hAnsi="Arial" w:cs="Arial"/>
                <w:b/>
                <w:lang w:eastAsia="ru-RU"/>
              </w:rPr>
              <w:t>Чи значиться організація/ людина в санкційних списках США, Євросоюзу, України.</w:t>
            </w:r>
          </w:p>
        </w:tc>
      </w:tr>
      <w:tr w:rsidR="00030FF2" w:rsidRPr="002264D3" w14:paraId="7093DE06" w14:textId="77777777" w:rsidTr="00FB300E">
        <w:trPr>
          <w:trHeight w:val="820"/>
        </w:trPr>
        <w:tc>
          <w:tcPr>
            <w:tcW w:w="1843" w:type="dxa"/>
          </w:tcPr>
          <w:p w14:paraId="632B0DA0" w14:textId="77777777" w:rsidR="00030FF2" w:rsidRPr="002264D3" w:rsidRDefault="00030FF2" w:rsidP="001F51B7">
            <w:pPr>
              <w:rPr>
                <w:rFonts w:ascii="Arial" w:hAnsi="Arial" w:cs="Arial"/>
                <w:lang w:eastAsia="ru-RU"/>
              </w:rPr>
            </w:pPr>
          </w:p>
        </w:tc>
        <w:tc>
          <w:tcPr>
            <w:tcW w:w="1813" w:type="dxa"/>
          </w:tcPr>
          <w:p w14:paraId="05B69296" w14:textId="77777777" w:rsidR="00030FF2" w:rsidRPr="002264D3" w:rsidRDefault="00030FF2" w:rsidP="001F51B7">
            <w:pPr>
              <w:rPr>
                <w:rFonts w:ascii="Arial" w:hAnsi="Arial" w:cs="Arial"/>
                <w:lang w:eastAsia="ru-RU"/>
              </w:rPr>
            </w:pPr>
          </w:p>
        </w:tc>
        <w:tc>
          <w:tcPr>
            <w:tcW w:w="2449" w:type="dxa"/>
          </w:tcPr>
          <w:p w14:paraId="482247B4" w14:textId="77777777" w:rsidR="00030FF2" w:rsidRPr="002264D3" w:rsidRDefault="00030FF2" w:rsidP="001F51B7">
            <w:pPr>
              <w:rPr>
                <w:rFonts w:ascii="Arial" w:hAnsi="Arial" w:cs="Arial"/>
                <w:lang w:eastAsia="ru-RU"/>
              </w:rPr>
            </w:pPr>
          </w:p>
        </w:tc>
        <w:tc>
          <w:tcPr>
            <w:tcW w:w="1991" w:type="dxa"/>
          </w:tcPr>
          <w:p w14:paraId="66259B9B" w14:textId="77777777" w:rsidR="00030FF2" w:rsidRPr="002264D3" w:rsidRDefault="00030FF2" w:rsidP="001F51B7">
            <w:pPr>
              <w:rPr>
                <w:rFonts w:ascii="Arial" w:hAnsi="Arial" w:cs="Arial"/>
                <w:lang w:eastAsia="ru-RU"/>
              </w:rPr>
            </w:pPr>
          </w:p>
        </w:tc>
        <w:tc>
          <w:tcPr>
            <w:tcW w:w="1742" w:type="dxa"/>
          </w:tcPr>
          <w:p w14:paraId="4BCF73A2" w14:textId="77777777" w:rsidR="00030FF2" w:rsidRPr="002264D3" w:rsidRDefault="00030FF2" w:rsidP="001F51B7">
            <w:pPr>
              <w:rPr>
                <w:rFonts w:ascii="Arial" w:hAnsi="Arial" w:cs="Arial"/>
                <w:lang w:eastAsia="ru-RU"/>
              </w:rPr>
            </w:pPr>
          </w:p>
        </w:tc>
      </w:tr>
      <w:tr w:rsidR="00030FF2" w:rsidRPr="002264D3" w14:paraId="45F1CC2D" w14:textId="77777777" w:rsidTr="00FB300E">
        <w:trPr>
          <w:trHeight w:val="857"/>
        </w:trPr>
        <w:tc>
          <w:tcPr>
            <w:tcW w:w="1843" w:type="dxa"/>
          </w:tcPr>
          <w:p w14:paraId="73B973A7" w14:textId="77777777" w:rsidR="00030FF2" w:rsidRPr="002264D3" w:rsidRDefault="00030FF2" w:rsidP="001F51B7">
            <w:pPr>
              <w:rPr>
                <w:rFonts w:ascii="Arial" w:hAnsi="Arial" w:cs="Arial"/>
                <w:lang w:eastAsia="ru-RU"/>
              </w:rPr>
            </w:pPr>
          </w:p>
        </w:tc>
        <w:tc>
          <w:tcPr>
            <w:tcW w:w="1813" w:type="dxa"/>
          </w:tcPr>
          <w:p w14:paraId="2C96C807" w14:textId="77777777" w:rsidR="00030FF2" w:rsidRPr="002264D3" w:rsidRDefault="00030FF2" w:rsidP="001F51B7">
            <w:pPr>
              <w:rPr>
                <w:rFonts w:ascii="Arial" w:hAnsi="Arial" w:cs="Arial"/>
                <w:lang w:eastAsia="ru-RU"/>
              </w:rPr>
            </w:pPr>
          </w:p>
        </w:tc>
        <w:tc>
          <w:tcPr>
            <w:tcW w:w="2449" w:type="dxa"/>
          </w:tcPr>
          <w:p w14:paraId="2F847FD9" w14:textId="77777777" w:rsidR="00030FF2" w:rsidRPr="002264D3" w:rsidRDefault="00030FF2" w:rsidP="001F51B7">
            <w:pPr>
              <w:rPr>
                <w:rFonts w:ascii="Arial" w:hAnsi="Arial" w:cs="Arial"/>
                <w:lang w:eastAsia="ru-RU"/>
              </w:rPr>
            </w:pPr>
          </w:p>
        </w:tc>
        <w:tc>
          <w:tcPr>
            <w:tcW w:w="1991" w:type="dxa"/>
          </w:tcPr>
          <w:p w14:paraId="0929705E" w14:textId="77777777" w:rsidR="00030FF2" w:rsidRPr="002264D3" w:rsidRDefault="00030FF2" w:rsidP="001F51B7">
            <w:pPr>
              <w:rPr>
                <w:rFonts w:ascii="Arial" w:hAnsi="Arial" w:cs="Arial"/>
                <w:lang w:eastAsia="ru-RU"/>
              </w:rPr>
            </w:pPr>
          </w:p>
        </w:tc>
        <w:tc>
          <w:tcPr>
            <w:tcW w:w="1742" w:type="dxa"/>
          </w:tcPr>
          <w:p w14:paraId="15C87309" w14:textId="77777777" w:rsidR="00030FF2" w:rsidRPr="002264D3" w:rsidRDefault="00030FF2" w:rsidP="001F51B7">
            <w:pPr>
              <w:rPr>
                <w:rFonts w:ascii="Arial" w:hAnsi="Arial" w:cs="Arial"/>
                <w:lang w:eastAsia="ru-RU"/>
              </w:rPr>
            </w:pPr>
          </w:p>
        </w:tc>
      </w:tr>
      <w:tr w:rsidR="00030FF2" w:rsidRPr="002264D3" w14:paraId="11CD8031" w14:textId="77777777" w:rsidTr="00FB300E">
        <w:trPr>
          <w:trHeight w:val="820"/>
        </w:trPr>
        <w:tc>
          <w:tcPr>
            <w:tcW w:w="1843" w:type="dxa"/>
          </w:tcPr>
          <w:p w14:paraId="6832C51E" w14:textId="77777777" w:rsidR="00030FF2" w:rsidRPr="002264D3" w:rsidRDefault="00030FF2" w:rsidP="001F51B7">
            <w:pPr>
              <w:rPr>
                <w:rFonts w:ascii="Arial" w:hAnsi="Arial" w:cs="Arial"/>
                <w:lang w:eastAsia="ru-RU"/>
              </w:rPr>
            </w:pPr>
          </w:p>
        </w:tc>
        <w:tc>
          <w:tcPr>
            <w:tcW w:w="1813" w:type="dxa"/>
          </w:tcPr>
          <w:p w14:paraId="7EC109E1" w14:textId="77777777" w:rsidR="00030FF2" w:rsidRPr="002264D3" w:rsidRDefault="00030FF2" w:rsidP="001F51B7">
            <w:pPr>
              <w:rPr>
                <w:rFonts w:ascii="Arial" w:hAnsi="Arial" w:cs="Arial"/>
                <w:lang w:eastAsia="ru-RU"/>
              </w:rPr>
            </w:pPr>
          </w:p>
        </w:tc>
        <w:tc>
          <w:tcPr>
            <w:tcW w:w="2449" w:type="dxa"/>
          </w:tcPr>
          <w:p w14:paraId="4EA4F1DA" w14:textId="77777777" w:rsidR="00030FF2" w:rsidRPr="002264D3" w:rsidRDefault="00030FF2" w:rsidP="001F51B7">
            <w:pPr>
              <w:rPr>
                <w:rFonts w:ascii="Arial" w:hAnsi="Arial" w:cs="Arial"/>
                <w:lang w:eastAsia="ru-RU"/>
              </w:rPr>
            </w:pPr>
          </w:p>
        </w:tc>
        <w:tc>
          <w:tcPr>
            <w:tcW w:w="1991" w:type="dxa"/>
          </w:tcPr>
          <w:p w14:paraId="28DF0E71" w14:textId="77777777" w:rsidR="00030FF2" w:rsidRPr="002264D3" w:rsidRDefault="00030FF2" w:rsidP="001F51B7">
            <w:pPr>
              <w:rPr>
                <w:rFonts w:ascii="Arial" w:hAnsi="Arial" w:cs="Arial"/>
                <w:lang w:eastAsia="ru-RU"/>
              </w:rPr>
            </w:pPr>
          </w:p>
        </w:tc>
        <w:tc>
          <w:tcPr>
            <w:tcW w:w="1742" w:type="dxa"/>
          </w:tcPr>
          <w:p w14:paraId="1039BB27" w14:textId="77777777" w:rsidR="00030FF2" w:rsidRPr="002264D3" w:rsidRDefault="00030FF2" w:rsidP="001F51B7">
            <w:pPr>
              <w:rPr>
                <w:rFonts w:ascii="Arial" w:hAnsi="Arial" w:cs="Arial"/>
                <w:lang w:eastAsia="ru-RU"/>
              </w:rPr>
            </w:pPr>
          </w:p>
        </w:tc>
      </w:tr>
      <w:tr w:rsidR="00030FF2" w:rsidRPr="002264D3" w14:paraId="24457DA9" w14:textId="77777777" w:rsidTr="00FB300E">
        <w:trPr>
          <w:trHeight w:val="820"/>
        </w:trPr>
        <w:tc>
          <w:tcPr>
            <w:tcW w:w="1843" w:type="dxa"/>
          </w:tcPr>
          <w:p w14:paraId="13BB940C" w14:textId="77777777" w:rsidR="00030FF2" w:rsidRPr="002264D3" w:rsidRDefault="00030FF2" w:rsidP="001F51B7">
            <w:pPr>
              <w:rPr>
                <w:rFonts w:ascii="Arial" w:hAnsi="Arial" w:cs="Arial"/>
                <w:lang w:eastAsia="ru-RU"/>
              </w:rPr>
            </w:pPr>
          </w:p>
        </w:tc>
        <w:tc>
          <w:tcPr>
            <w:tcW w:w="1813" w:type="dxa"/>
          </w:tcPr>
          <w:p w14:paraId="1E2B4556" w14:textId="77777777" w:rsidR="00030FF2" w:rsidRPr="002264D3" w:rsidRDefault="00030FF2" w:rsidP="001F51B7">
            <w:pPr>
              <w:rPr>
                <w:rFonts w:ascii="Arial" w:hAnsi="Arial" w:cs="Arial"/>
                <w:lang w:eastAsia="ru-RU"/>
              </w:rPr>
            </w:pPr>
          </w:p>
        </w:tc>
        <w:tc>
          <w:tcPr>
            <w:tcW w:w="2449" w:type="dxa"/>
          </w:tcPr>
          <w:p w14:paraId="7D0FB7D3" w14:textId="77777777" w:rsidR="00030FF2" w:rsidRPr="002264D3" w:rsidRDefault="00030FF2" w:rsidP="001F51B7">
            <w:pPr>
              <w:rPr>
                <w:rFonts w:ascii="Arial" w:hAnsi="Arial" w:cs="Arial"/>
                <w:lang w:eastAsia="ru-RU"/>
              </w:rPr>
            </w:pPr>
          </w:p>
        </w:tc>
        <w:tc>
          <w:tcPr>
            <w:tcW w:w="1991" w:type="dxa"/>
          </w:tcPr>
          <w:p w14:paraId="5F0C13B5" w14:textId="77777777" w:rsidR="00030FF2" w:rsidRPr="002264D3" w:rsidRDefault="00030FF2" w:rsidP="001F51B7">
            <w:pPr>
              <w:rPr>
                <w:rFonts w:ascii="Arial" w:hAnsi="Arial" w:cs="Arial"/>
                <w:lang w:eastAsia="ru-RU"/>
              </w:rPr>
            </w:pPr>
          </w:p>
        </w:tc>
        <w:tc>
          <w:tcPr>
            <w:tcW w:w="1742" w:type="dxa"/>
          </w:tcPr>
          <w:p w14:paraId="6D5D02E8" w14:textId="77777777" w:rsidR="00030FF2" w:rsidRPr="002264D3" w:rsidRDefault="00030FF2" w:rsidP="001F51B7">
            <w:pPr>
              <w:rPr>
                <w:rFonts w:ascii="Arial" w:hAnsi="Arial" w:cs="Arial"/>
                <w:lang w:eastAsia="ru-RU"/>
              </w:rPr>
            </w:pPr>
          </w:p>
        </w:tc>
      </w:tr>
    </w:tbl>
    <w:p w14:paraId="18F28E25" w14:textId="2EACDF2B" w:rsidR="00030FF2" w:rsidRPr="002264D3" w:rsidRDefault="00030FF2" w:rsidP="00030FF2">
      <w:pPr>
        <w:pStyle w:val="1"/>
        <w:widowControl/>
        <w:spacing w:line="240" w:lineRule="auto"/>
        <w:jc w:val="left"/>
        <w:rPr>
          <w:rFonts w:ascii="Arial" w:hAnsi="Arial" w:cs="Arial"/>
          <w:iCs w:val="0"/>
          <w:kern w:val="32"/>
          <w:sz w:val="22"/>
          <w:szCs w:val="22"/>
        </w:rPr>
      </w:pPr>
    </w:p>
    <w:p w14:paraId="38FA494A" w14:textId="74DA7F76" w:rsidR="0021274E" w:rsidRPr="007E1540" w:rsidRDefault="0021274E" w:rsidP="0021274E">
      <w:pPr>
        <w:rPr>
          <w:rFonts w:ascii="Arial" w:hAnsi="Arial" w:cs="Arial"/>
          <w:lang w:eastAsia="ru-RU"/>
        </w:rPr>
      </w:pPr>
    </w:p>
    <w:p w14:paraId="7D58BB10" w14:textId="500D55EA" w:rsidR="0021274E" w:rsidRPr="007E1540" w:rsidRDefault="0021274E" w:rsidP="0021274E">
      <w:pPr>
        <w:rPr>
          <w:rFonts w:ascii="Arial" w:hAnsi="Arial" w:cs="Arial"/>
          <w:lang w:eastAsia="ru-RU"/>
        </w:rPr>
      </w:pPr>
    </w:p>
    <w:p w14:paraId="2AA5CAA6" w14:textId="355C1793" w:rsidR="0021274E" w:rsidRPr="007E1540" w:rsidRDefault="0021274E" w:rsidP="0021274E">
      <w:pPr>
        <w:rPr>
          <w:rFonts w:ascii="Arial" w:hAnsi="Arial" w:cs="Arial"/>
          <w:lang w:eastAsia="ru-RU"/>
        </w:rPr>
      </w:pPr>
    </w:p>
    <w:p w14:paraId="29013101" w14:textId="2DC1BB98" w:rsidR="0021274E" w:rsidRPr="007E1540" w:rsidRDefault="0021274E" w:rsidP="0021274E">
      <w:pPr>
        <w:rPr>
          <w:rFonts w:ascii="Arial" w:hAnsi="Arial" w:cs="Arial"/>
          <w:lang w:eastAsia="ru-RU"/>
        </w:rPr>
      </w:pPr>
    </w:p>
    <w:p w14:paraId="7C4693F3" w14:textId="3AA6DA66" w:rsidR="0021274E" w:rsidRPr="007E1540" w:rsidRDefault="0021274E" w:rsidP="0021274E">
      <w:pPr>
        <w:rPr>
          <w:rFonts w:ascii="Arial" w:hAnsi="Arial" w:cs="Arial"/>
          <w:lang w:eastAsia="ru-RU"/>
        </w:rPr>
      </w:pPr>
    </w:p>
    <w:p w14:paraId="2E153E1E" w14:textId="77777777" w:rsidR="0021274E" w:rsidRPr="007E1540" w:rsidRDefault="0021274E" w:rsidP="0021274E">
      <w:pPr>
        <w:rPr>
          <w:rFonts w:ascii="Arial" w:hAnsi="Arial" w:cs="Arial"/>
          <w:lang w:eastAsia="ru-RU"/>
        </w:rPr>
      </w:pPr>
    </w:p>
    <w:p w14:paraId="4E57F380" w14:textId="77777777" w:rsidR="00471339" w:rsidRPr="002264D3" w:rsidRDefault="00471339" w:rsidP="00471339">
      <w:pPr>
        <w:spacing w:after="0"/>
        <w:rPr>
          <w:rFonts w:ascii="Arial" w:hAnsi="Arial" w:cs="Arial"/>
        </w:rPr>
      </w:pPr>
      <w:r w:rsidRPr="002264D3">
        <w:rPr>
          <w:rFonts w:ascii="Arial" w:hAnsi="Arial" w:cs="Arial"/>
        </w:rPr>
        <w:t>Підписано мною, ______________________________________________________,</w:t>
      </w:r>
    </w:p>
    <w:p w14:paraId="1F254CDE" w14:textId="77777777" w:rsidR="00471339" w:rsidRPr="002264D3" w:rsidRDefault="00471339" w:rsidP="00471339">
      <w:pPr>
        <w:spacing w:after="0"/>
        <w:rPr>
          <w:rFonts w:ascii="Arial" w:hAnsi="Arial" w:cs="Arial"/>
        </w:rPr>
      </w:pPr>
      <w:r w:rsidRPr="002264D3">
        <w:rPr>
          <w:rFonts w:ascii="Arial" w:hAnsi="Arial" w:cs="Arial"/>
        </w:rPr>
        <w:t>що обіймає посаду_____________________________________________(керівник підприємства)</w:t>
      </w:r>
    </w:p>
    <w:p w14:paraId="7502B28B" w14:textId="77777777" w:rsidR="00471339" w:rsidRPr="002264D3" w:rsidRDefault="00471339" w:rsidP="00471339">
      <w:pPr>
        <w:spacing w:after="0"/>
        <w:rPr>
          <w:rFonts w:ascii="Arial" w:hAnsi="Arial" w:cs="Arial"/>
        </w:rPr>
      </w:pPr>
      <w:r w:rsidRPr="002264D3">
        <w:rPr>
          <w:rFonts w:ascii="Arial" w:hAnsi="Arial" w:cs="Arial"/>
        </w:rPr>
        <w:t xml:space="preserve">від імені компанії __________________________________________________________________ </w:t>
      </w:r>
    </w:p>
    <w:p w14:paraId="03886CCB" w14:textId="77777777" w:rsidR="00471339" w:rsidRPr="002264D3" w:rsidRDefault="00471339" w:rsidP="00471339">
      <w:pPr>
        <w:spacing w:after="0"/>
        <w:rPr>
          <w:rFonts w:ascii="Arial" w:hAnsi="Arial" w:cs="Arial"/>
        </w:rPr>
      </w:pPr>
      <w:r w:rsidRPr="002264D3">
        <w:rPr>
          <w:rFonts w:ascii="Arial" w:hAnsi="Arial" w:cs="Arial"/>
        </w:rPr>
        <w:t>_______ (число) _________________ (місяць) 20________ (рік)._____________________ (підпис)</w:t>
      </w:r>
    </w:p>
    <w:p w14:paraId="23C2699C" w14:textId="77777777" w:rsidR="00471339" w:rsidRPr="002264D3" w:rsidRDefault="00471339" w:rsidP="00471339">
      <w:pPr>
        <w:rPr>
          <w:rFonts w:ascii="Arial" w:hAnsi="Arial" w:cs="Arial"/>
        </w:rPr>
      </w:pPr>
      <w:r w:rsidRPr="002264D3">
        <w:rPr>
          <w:rFonts w:ascii="Arial" w:hAnsi="Arial" w:cs="Arial"/>
        </w:rPr>
        <w:br w:type="page"/>
      </w:r>
    </w:p>
    <w:p w14:paraId="74FE0899" w14:textId="06353BF2" w:rsidR="00E0023E" w:rsidRPr="002264D3" w:rsidRDefault="00C91FDF" w:rsidP="00E0023E">
      <w:pPr>
        <w:pStyle w:val="af6"/>
        <w:jc w:val="center"/>
        <w:rPr>
          <w:rFonts w:ascii="Arial" w:hAnsi="Arial" w:cs="Arial"/>
          <w:b/>
          <w:lang w:val="ru-RU"/>
        </w:rPr>
      </w:pPr>
      <w:r w:rsidRPr="002264D3">
        <w:rPr>
          <w:rFonts w:ascii="Arial" w:hAnsi="Arial" w:cs="Arial"/>
          <w:b/>
          <w:lang w:val="uk-UA"/>
        </w:rPr>
        <w:lastRenderedPageBreak/>
        <w:t>Додаток</w:t>
      </w:r>
      <w:r w:rsidR="00E0360B" w:rsidRPr="002264D3">
        <w:rPr>
          <w:rFonts w:ascii="Arial" w:hAnsi="Arial" w:cs="Arial"/>
          <w:b/>
          <w:lang w:val="uk-UA"/>
        </w:rPr>
        <w:t xml:space="preserve"> №</w:t>
      </w:r>
      <w:r w:rsidR="00030FF2" w:rsidRPr="002264D3">
        <w:rPr>
          <w:rFonts w:ascii="Arial" w:hAnsi="Arial" w:cs="Arial"/>
          <w:b/>
          <w:lang w:val="ru-RU"/>
        </w:rPr>
        <w:t>4</w:t>
      </w:r>
    </w:p>
    <w:p w14:paraId="56CAF128" w14:textId="3538FD53" w:rsidR="00E0360B" w:rsidRPr="002264D3" w:rsidRDefault="00CC22CD" w:rsidP="00E0360B">
      <w:pPr>
        <w:pStyle w:val="af6"/>
        <w:rPr>
          <w:rFonts w:ascii="Arial" w:hAnsi="Arial" w:cs="Arial"/>
          <w:b/>
          <w:lang w:val="uk-UA"/>
        </w:rPr>
      </w:pPr>
      <w:r w:rsidRPr="002264D3">
        <w:rPr>
          <w:rFonts w:ascii="Arial" w:hAnsi="Arial" w:cs="Arial"/>
          <w:b/>
          <w:lang w:val="ru-RU"/>
        </w:rPr>
        <w:t xml:space="preserve">до </w:t>
      </w:r>
      <w:r w:rsidRPr="002264D3">
        <w:rPr>
          <w:rFonts w:ascii="Arial" w:hAnsi="Arial" w:cs="Arial"/>
          <w:b/>
          <w:lang w:val="uk-UA"/>
        </w:rPr>
        <w:t>Специфікації</w:t>
      </w:r>
      <w:r w:rsidRPr="002264D3">
        <w:rPr>
          <w:rFonts w:ascii="Arial" w:hAnsi="Arial" w:cs="Arial"/>
          <w:b/>
          <w:lang w:val="ru-RU"/>
        </w:rPr>
        <w:t xml:space="preserve"> по тендеру про </w:t>
      </w:r>
      <w:r w:rsidRPr="002264D3">
        <w:rPr>
          <w:rFonts w:ascii="Arial" w:hAnsi="Arial" w:cs="Arial"/>
          <w:b/>
          <w:lang w:val="uk-UA"/>
        </w:rPr>
        <w:t>надання послуг з добровільного медичного страхування</w:t>
      </w:r>
      <w:r w:rsidR="00B77B27">
        <w:rPr>
          <w:rFonts w:ascii="Arial" w:hAnsi="Arial" w:cs="Arial"/>
          <w:b/>
          <w:lang w:val="uk-UA"/>
        </w:rPr>
        <w:t>.</w:t>
      </w:r>
    </w:p>
    <w:p w14:paraId="039C59EC" w14:textId="77777777" w:rsidR="00CC22CD" w:rsidRPr="007E1540" w:rsidRDefault="00CC22CD" w:rsidP="00E0360B">
      <w:pPr>
        <w:pStyle w:val="af6"/>
        <w:rPr>
          <w:rFonts w:ascii="Arial" w:hAnsi="Arial" w:cs="Arial"/>
          <w:lang w:val="uk-UA"/>
        </w:rPr>
      </w:pPr>
    </w:p>
    <w:p w14:paraId="0C902E0C" w14:textId="77777777" w:rsidR="00D24805" w:rsidRPr="002264D3" w:rsidRDefault="00CF4659" w:rsidP="00C91FDF">
      <w:pPr>
        <w:autoSpaceDE w:val="0"/>
        <w:autoSpaceDN w:val="0"/>
        <w:adjustRightInd w:val="0"/>
        <w:jc w:val="center"/>
        <w:rPr>
          <w:rFonts w:ascii="Arial" w:hAnsi="Arial" w:cs="Arial"/>
          <w:b/>
          <w:bCs/>
          <w:color w:val="002060"/>
        </w:rPr>
      </w:pPr>
      <w:r w:rsidRPr="002264D3">
        <w:rPr>
          <w:rFonts w:ascii="Arial" w:hAnsi="Arial" w:cs="Arial"/>
          <w:b/>
          <w:bCs/>
          <w:color w:val="002060"/>
        </w:rPr>
        <w:t>«</w:t>
      </w:r>
      <w:r w:rsidR="0021274E" w:rsidRPr="002264D3">
        <w:rPr>
          <w:rFonts w:ascii="Arial" w:hAnsi="Arial" w:cs="Arial"/>
          <w:b/>
          <w:bCs/>
          <w:color w:val="002060"/>
        </w:rPr>
        <w:t>П</w:t>
      </w:r>
      <w:r w:rsidR="00D94638" w:rsidRPr="002264D3">
        <w:rPr>
          <w:rFonts w:ascii="Arial" w:hAnsi="Arial" w:cs="Arial"/>
          <w:b/>
          <w:bCs/>
          <w:color w:val="002060"/>
        </w:rPr>
        <w:t>рогра</w:t>
      </w:r>
      <w:r w:rsidRPr="002264D3">
        <w:rPr>
          <w:rFonts w:ascii="Arial" w:hAnsi="Arial" w:cs="Arial"/>
          <w:b/>
          <w:bCs/>
          <w:color w:val="002060"/>
        </w:rPr>
        <w:t>ма страхування»</w:t>
      </w:r>
      <w:r w:rsidR="00D24805" w:rsidRPr="002264D3">
        <w:rPr>
          <w:rFonts w:ascii="Arial" w:hAnsi="Arial" w:cs="Arial"/>
          <w:b/>
          <w:bCs/>
          <w:color w:val="002060"/>
        </w:rPr>
        <w:t xml:space="preserve"> </w:t>
      </w:r>
    </w:p>
    <w:p w14:paraId="7B21DE5D" w14:textId="2D31549D" w:rsidR="00C91FDF" w:rsidRPr="002264D3" w:rsidRDefault="00D24805" w:rsidP="00C91FDF">
      <w:pPr>
        <w:autoSpaceDE w:val="0"/>
        <w:autoSpaceDN w:val="0"/>
        <w:adjustRightInd w:val="0"/>
        <w:jc w:val="center"/>
        <w:rPr>
          <w:rFonts w:ascii="Arial" w:hAnsi="Arial" w:cs="Arial"/>
          <w:b/>
          <w:bCs/>
          <w:color w:val="002060"/>
        </w:rPr>
      </w:pPr>
      <w:r w:rsidRPr="002264D3">
        <w:rPr>
          <w:rFonts w:ascii="Arial" w:hAnsi="Arial" w:cs="Arial"/>
          <w:b/>
          <w:bCs/>
          <w:color w:val="002060"/>
        </w:rPr>
        <w:t>має бути підписана, та заповнена</w:t>
      </w:r>
      <w:r w:rsidR="00CF4659" w:rsidRPr="002264D3">
        <w:rPr>
          <w:rFonts w:ascii="Arial" w:hAnsi="Arial" w:cs="Arial"/>
          <w:b/>
          <w:bCs/>
          <w:color w:val="002060"/>
        </w:rPr>
        <w:t xml:space="preserve"> </w:t>
      </w:r>
      <w:r w:rsidRPr="002264D3">
        <w:rPr>
          <w:rFonts w:ascii="Arial" w:hAnsi="Arial" w:cs="Arial"/>
          <w:b/>
          <w:bCs/>
          <w:color w:val="002060"/>
        </w:rPr>
        <w:t xml:space="preserve">в </w:t>
      </w:r>
      <w:r w:rsidR="0021274E" w:rsidRPr="002264D3">
        <w:rPr>
          <w:rFonts w:ascii="Arial" w:hAnsi="Arial" w:cs="Arial"/>
          <w:b/>
          <w:bCs/>
          <w:color w:val="002060"/>
        </w:rPr>
        <w:t>окрем</w:t>
      </w:r>
      <w:r w:rsidRPr="002264D3">
        <w:rPr>
          <w:rFonts w:ascii="Arial" w:hAnsi="Arial" w:cs="Arial"/>
          <w:b/>
          <w:bCs/>
          <w:color w:val="002060"/>
        </w:rPr>
        <w:t>ому</w:t>
      </w:r>
      <w:r w:rsidR="0021274E" w:rsidRPr="002264D3">
        <w:rPr>
          <w:rFonts w:ascii="Arial" w:hAnsi="Arial" w:cs="Arial"/>
          <w:b/>
          <w:bCs/>
          <w:color w:val="002060"/>
        </w:rPr>
        <w:t xml:space="preserve"> файл</w:t>
      </w:r>
      <w:r w:rsidRPr="002264D3">
        <w:rPr>
          <w:rFonts w:ascii="Arial" w:hAnsi="Arial" w:cs="Arial"/>
          <w:b/>
          <w:bCs/>
          <w:color w:val="002060"/>
        </w:rPr>
        <w:t>і у форматі</w:t>
      </w:r>
      <w:r w:rsidR="0021274E" w:rsidRPr="002264D3">
        <w:rPr>
          <w:rFonts w:ascii="Arial" w:hAnsi="Arial" w:cs="Arial"/>
          <w:b/>
          <w:bCs/>
          <w:color w:val="002060"/>
        </w:rPr>
        <w:t xml:space="preserve"> EXCEL</w:t>
      </w:r>
    </w:p>
    <w:p w14:paraId="77E339C7" w14:textId="3A692DE2" w:rsidR="0021274E" w:rsidRPr="002264D3" w:rsidRDefault="0021274E" w:rsidP="00C91FDF">
      <w:pPr>
        <w:tabs>
          <w:tab w:val="right" w:pos="8640"/>
        </w:tabs>
        <w:suppressAutoHyphens/>
        <w:jc w:val="center"/>
        <w:rPr>
          <w:rFonts w:ascii="Arial" w:eastAsia="Arial" w:hAnsi="Arial" w:cs="Arial"/>
          <w:lang w:val="ru-RU"/>
        </w:rPr>
      </w:pPr>
    </w:p>
    <w:p w14:paraId="70120AA5" w14:textId="7F2F4A15" w:rsidR="0021274E" w:rsidRPr="002264D3" w:rsidRDefault="0021274E" w:rsidP="00C91FDF">
      <w:pPr>
        <w:tabs>
          <w:tab w:val="right" w:pos="8640"/>
        </w:tabs>
        <w:suppressAutoHyphens/>
        <w:jc w:val="center"/>
        <w:rPr>
          <w:rFonts w:ascii="Arial" w:eastAsia="Arial" w:hAnsi="Arial" w:cs="Arial"/>
          <w:lang w:val="ru-RU"/>
        </w:rPr>
      </w:pPr>
    </w:p>
    <w:p w14:paraId="543A086E" w14:textId="51624717" w:rsidR="0021274E" w:rsidRPr="002264D3" w:rsidRDefault="0021274E" w:rsidP="00C91FDF">
      <w:pPr>
        <w:tabs>
          <w:tab w:val="right" w:pos="8640"/>
        </w:tabs>
        <w:suppressAutoHyphens/>
        <w:jc w:val="center"/>
        <w:rPr>
          <w:rFonts w:ascii="Arial" w:eastAsia="Arial" w:hAnsi="Arial" w:cs="Arial"/>
          <w:lang w:val="ru-RU"/>
        </w:rPr>
      </w:pPr>
    </w:p>
    <w:p w14:paraId="424E231C" w14:textId="4AA5B646" w:rsidR="0021274E" w:rsidRPr="002264D3" w:rsidRDefault="0021274E" w:rsidP="00C91FDF">
      <w:pPr>
        <w:tabs>
          <w:tab w:val="right" w:pos="8640"/>
        </w:tabs>
        <w:suppressAutoHyphens/>
        <w:jc w:val="center"/>
        <w:rPr>
          <w:rFonts w:ascii="Arial" w:eastAsia="Arial" w:hAnsi="Arial" w:cs="Arial"/>
          <w:lang w:val="ru-RU"/>
        </w:rPr>
      </w:pPr>
    </w:p>
    <w:p w14:paraId="524E71BF" w14:textId="266E8FD2" w:rsidR="0021274E" w:rsidRPr="002264D3" w:rsidRDefault="0021274E" w:rsidP="00C91FDF">
      <w:pPr>
        <w:tabs>
          <w:tab w:val="right" w:pos="8640"/>
        </w:tabs>
        <w:suppressAutoHyphens/>
        <w:jc w:val="center"/>
        <w:rPr>
          <w:rFonts w:ascii="Arial" w:eastAsia="Arial" w:hAnsi="Arial" w:cs="Arial"/>
          <w:lang w:val="ru-RU"/>
        </w:rPr>
      </w:pPr>
    </w:p>
    <w:p w14:paraId="7A90202F" w14:textId="062FB46C" w:rsidR="0021274E" w:rsidRPr="002264D3" w:rsidRDefault="0021274E" w:rsidP="00C91FDF">
      <w:pPr>
        <w:tabs>
          <w:tab w:val="right" w:pos="8640"/>
        </w:tabs>
        <w:suppressAutoHyphens/>
        <w:jc w:val="center"/>
        <w:rPr>
          <w:rFonts w:ascii="Arial" w:eastAsia="Arial" w:hAnsi="Arial" w:cs="Arial"/>
          <w:lang w:val="ru-RU"/>
        </w:rPr>
      </w:pPr>
    </w:p>
    <w:p w14:paraId="6F2944C2" w14:textId="1D3FC927" w:rsidR="0021274E" w:rsidRPr="002264D3" w:rsidRDefault="0021274E" w:rsidP="00C91FDF">
      <w:pPr>
        <w:tabs>
          <w:tab w:val="right" w:pos="8640"/>
        </w:tabs>
        <w:suppressAutoHyphens/>
        <w:jc w:val="center"/>
        <w:rPr>
          <w:rFonts w:ascii="Arial" w:eastAsia="Arial" w:hAnsi="Arial" w:cs="Arial"/>
          <w:lang w:val="ru-RU"/>
        </w:rPr>
      </w:pPr>
    </w:p>
    <w:p w14:paraId="3314AE9E" w14:textId="3B7BA7E2" w:rsidR="0021274E" w:rsidRPr="002264D3" w:rsidRDefault="0021274E" w:rsidP="00C91FDF">
      <w:pPr>
        <w:tabs>
          <w:tab w:val="right" w:pos="8640"/>
        </w:tabs>
        <w:suppressAutoHyphens/>
        <w:jc w:val="center"/>
        <w:rPr>
          <w:rFonts w:ascii="Arial" w:eastAsia="Arial" w:hAnsi="Arial" w:cs="Arial"/>
          <w:lang w:val="ru-RU"/>
        </w:rPr>
      </w:pPr>
    </w:p>
    <w:p w14:paraId="11E463B1" w14:textId="01D147EF" w:rsidR="0021274E" w:rsidRPr="002264D3" w:rsidRDefault="0021274E" w:rsidP="00C91FDF">
      <w:pPr>
        <w:tabs>
          <w:tab w:val="right" w:pos="8640"/>
        </w:tabs>
        <w:suppressAutoHyphens/>
        <w:jc w:val="center"/>
        <w:rPr>
          <w:rFonts w:ascii="Arial" w:eastAsia="Arial" w:hAnsi="Arial" w:cs="Arial"/>
          <w:lang w:val="ru-RU"/>
        </w:rPr>
      </w:pPr>
    </w:p>
    <w:p w14:paraId="54C14C01" w14:textId="168D9457" w:rsidR="0021274E" w:rsidRPr="002264D3" w:rsidRDefault="0021274E" w:rsidP="00C91FDF">
      <w:pPr>
        <w:tabs>
          <w:tab w:val="right" w:pos="8640"/>
        </w:tabs>
        <w:suppressAutoHyphens/>
        <w:jc w:val="center"/>
        <w:rPr>
          <w:rFonts w:ascii="Arial" w:eastAsia="Arial" w:hAnsi="Arial" w:cs="Arial"/>
          <w:lang w:val="ru-RU"/>
        </w:rPr>
      </w:pPr>
    </w:p>
    <w:p w14:paraId="50808D25" w14:textId="6EB39F7A" w:rsidR="0021274E" w:rsidRPr="002264D3" w:rsidRDefault="0021274E" w:rsidP="00C91FDF">
      <w:pPr>
        <w:tabs>
          <w:tab w:val="right" w:pos="8640"/>
        </w:tabs>
        <w:suppressAutoHyphens/>
        <w:jc w:val="center"/>
        <w:rPr>
          <w:rFonts w:ascii="Arial" w:eastAsia="Arial" w:hAnsi="Arial" w:cs="Arial"/>
          <w:lang w:val="ru-RU"/>
        </w:rPr>
      </w:pPr>
    </w:p>
    <w:p w14:paraId="7BF9FFC1" w14:textId="40D599CE" w:rsidR="0021274E" w:rsidRPr="002264D3" w:rsidRDefault="0021274E" w:rsidP="00C91FDF">
      <w:pPr>
        <w:tabs>
          <w:tab w:val="right" w:pos="8640"/>
        </w:tabs>
        <w:suppressAutoHyphens/>
        <w:jc w:val="center"/>
        <w:rPr>
          <w:rFonts w:ascii="Arial" w:eastAsia="Arial" w:hAnsi="Arial" w:cs="Arial"/>
          <w:lang w:val="ru-RU"/>
        </w:rPr>
      </w:pPr>
    </w:p>
    <w:p w14:paraId="5D7A5611" w14:textId="3944A909" w:rsidR="0021274E" w:rsidRPr="002264D3" w:rsidRDefault="0021274E" w:rsidP="00C91FDF">
      <w:pPr>
        <w:tabs>
          <w:tab w:val="right" w:pos="8640"/>
        </w:tabs>
        <w:suppressAutoHyphens/>
        <w:jc w:val="center"/>
        <w:rPr>
          <w:rFonts w:ascii="Arial" w:eastAsia="Arial" w:hAnsi="Arial" w:cs="Arial"/>
          <w:lang w:val="ru-RU"/>
        </w:rPr>
      </w:pPr>
    </w:p>
    <w:p w14:paraId="1A159676" w14:textId="4939FEB0" w:rsidR="0021274E" w:rsidRPr="002264D3" w:rsidRDefault="0021274E" w:rsidP="00C91FDF">
      <w:pPr>
        <w:tabs>
          <w:tab w:val="right" w:pos="8640"/>
        </w:tabs>
        <w:suppressAutoHyphens/>
        <w:jc w:val="center"/>
        <w:rPr>
          <w:rFonts w:ascii="Arial" w:eastAsia="Arial" w:hAnsi="Arial" w:cs="Arial"/>
          <w:lang w:val="ru-RU"/>
        </w:rPr>
      </w:pPr>
    </w:p>
    <w:p w14:paraId="50EC8D43" w14:textId="1DF42FB0" w:rsidR="0021274E" w:rsidRPr="002264D3" w:rsidRDefault="0021274E" w:rsidP="00C91FDF">
      <w:pPr>
        <w:tabs>
          <w:tab w:val="right" w:pos="8640"/>
        </w:tabs>
        <w:suppressAutoHyphens/>
        <w:jc w:val="center"/>
        <w:rPr>
          <w:rFonts w:ascii="Arial" w:eastAsia="Arial" w:hAnsi="Arial" w:cs="Arial"/>
          <w:lang w:val="ru-RU"/>
        </w:rPr>
      </w:pPr>
    </w:p>
    <w:p w14:paraId="3BD63F71" w14:textId="254C96FD" w:rsidR="0021274E" w:rsidRPr="002264D3" w:rsidRDefault="0021274E" w:rsidP="00C91FDF">
      <w:pPr>
        <w:tabs>
          <w:tab w:val="right" w:pos="8640"/>
        </w:tabs>
        <w:suppressAutoHyphens/>
        <w:jc w:val="center"/>
        <w:rPr>
          <w:rFonts w:ascii="Arial" w:eastAsia="Arial" w:hAnsi="Arial" w:cs="Arial"/>
          <w:lang w:val="ru-RU"/>
        </w:rPr>
      </w:pPr>
    </w:p>
    <w:p w14:paraId="06491F96" w14:textId="3E4D6F65" w:rsidR="0021274E" w:rsidRPr="002264D3" w:rsidRDefault="0021274E" w:rsidP="00C91FDF">
      <w:pPr>
        <w:tabs>
          <w:tab w:val="right" w:pos="8640"/>
        </w:tabs>
        <w:suppressAutoHyphens/>
        <w:jc w:val="center"/>
        <w:rPr>
          <w:rFonts w:ascii="Arial" w:eastAsia="Arial" w:hAnsi="Arial" w:cs="Arial"/>
          <w:lang w:val="ru-RU"/>
        </w:rPr>
      </w:pPr>
    </w:p>
    <w:p w14:paraId="3BB74E7B" w14:textId="024AA7E5" w:rsidR="0021274E" w:rsidRPr="002264D3" w:rsidRDefault="0021274E" w:rsidP="00C91FDF">
      <w:pPr>
        <w:tabs>
          <w:tab w:val="right" w:pos="8640"/>
        </w:tabs>
        <w:suppressAutoHyphens/>
        <w:jc w:val="center"/>
        <w:rPr>
          <w:rFonts w:ascii="Arial" w:eastAsia="Arial" w:hAnsi="Arial" w:cs="Arial"/>
          <w:lang w:val="ru-RU"/>
        </w:rPr>
      </w:pPr>
    </w:p>
    <w:p w14:paraId="05179C31" w14:textId="75CFA66B" w:rsidR="0021274E" w:rsidRPr="002264D3" w:rsidRDefault="0021274E" w:rsidP="00C91FDF">
      <w:pPr>
        <w:tabs>
          <w:tab w:val="right" w:pos="8640"/>
        </w:tabs>
        <w:suppressAutoHyphens/>
        <w:jc w:val="center"/>
        <w:rPr>
          <w:rFonts w:ascii="Arial" w:eastAsia="Arial" w:hAnsi="Arial" w:cs="Arial"/>
          <w:lang w:val="ru-RU"/>
        </w:rPr>
      </w:pPr>
    </w:p>
    <w:p w14:paraId="3A30448F" w14:textId="68C2E9A7" w:rsidR="0021274E" w:rsidRPr="002264D3" w:rsidRDefault="0021274E" w:rsidP="00C91FDF">
      <w:pPr>
        <w:tabs>
          <w:tab w:val="right" w:pos="8640"/>
        </w:tabs>
        <w:suppressAutoHyphens/>
        <w:jc w:val="center"/>
        <w:rPr>
          <w:rFonts w:ascii="Arial" w:eastAsia="Arial" w:hAnsi="Arial" w:cs="Arial"/>
          <w:lang w:val="ru-RU"/>
        </w:rPr>
      </w:pPr>
    </w:p>
    <w:p w14:paraId="188AA55B" w14:textId="19F646F0" w:rsidR="0021274E" w:rsidRPr="002264D3" w:rsidRDefault="0021274E" w:rsidP="00C91FDF">
      <w:pPr>
        <w:tabs>
          <w:tab w:val="right" w:pos="8640"/>
        </w:tabs>
        <w:suppressAutoHyphens/>
        <w:jc w:val="center"/>
        <w:rPr>
          <w:rFonts w:ascii="Arial" w:eastAsia="Arial" w:hAnsi="Arial" w:cs="Arial"/>
          <w:lang w:val="ru-RU"/>
        </w:rPr>
      </w:pPr>
    </w:p>
    <w:p w14:paraId="180C257B" w14:textId="25068D51" w:rsidR="0021274E" w:rsidRPr="002264D3" w:rsidRDefault="0021274E" w:rsidP="00C91FDF">
      <w:pPr>
        <w:tabs>
          <w:tab w:val="right" w:pos="8640"/>
        </w:tabs>
        <w:suppressAutoHyphens/>
        <w:jc w:val="center"/>
        <w:rPr>
          <w:rFonts w:ascii="Arial" w:eastAsia="Arial" w:hAnsi="Arial" w:cs="Arial"/>
          <w:lang w:val="ru-RU"/>
        </w:rPr>
      </w:pPr>
    </w:p>
    <w:p w14:paraId="076827A8" w14:textId="41C61998" w:rsidR="0021274E" w:rsidRPr="002264D3" w:rsidRDefault="0021274E" w:rsidP="00C91FDF">
      <w:pPr>
        <w:tabs>
          <w:tab w:val="right" w:pos="8640"/>
        </w:tabs>
        <w:suppressAutoHyphens/>
        <w:jc w:val="center"/>
        <w:rPr>
          <w:rFonts w:ascii="Arial" w:eastAsia="Arial" w:hAnsi="Arial" w:cs="Arial"/>
          <w:lang w:val="ru-RU"/>
        </w:rPr>
      </w:pPr>
    </w:p>
    <w:p w14:paraId="67D0B395" w14:textId="4C865363" w:rsidR="0021274E" w:rsidRPr="002264D3" w:rsidRDefault="0021274E" w:rsidP="00C91FDF">
      <w:pPr>
        <w:tabs>
          <w:tab w:val="right" w:pos="8640"/>
        </w:tabs>
        <w:suppressAutoHyphens/>
        <w:jc w:val="center"/>
        <w:rPr>
          <w:rFonts w:ascii="Arial" w:eastAsia="Arial" w:hAnsi="Arial" w:cs="Arial"/>
          <w:lang w:val="ru-RU"/>
        </w:rPr>
      </w:pPr>
    </w:p>
    <w:p w14:paraId="5839EB42" w14:textId="41032B34" w:rsidR="0021274E" w:rsidRPr="002264D3" w:rsidRDefault="0021274E" w:rsidP="00C91FDF">
      <w:pPr>
        <w:tabs>
          <w:tab w:val="right" w:pos="8640"/>
        </w:tabs>
        <w:suppressAutoHyphens/>
        <w:jc w:val="center"/>
        <w:rPr>
          <w:rFonts w:ascii="Arial" w:eastAsia="Arial" w:hAnsi="Arial" w:cs="Arial"/>
          <w:lang w:val="ru-RU"/>
        </w:rPr>
      </w:pPr>
    </w:p>
    <w:p w14:paraId="319D36C5" w14:textId="774AE4FA" w:rsidR="0021274E" w:rsidRPr="002264D3" w:rsidRDefault="0021274E" w:rsidP="00C91FDF">
      <w:pPr>
        <w:tabs>
          <w:tab w:val="right" w:pos="8640"/>
        </w:tabs>
        <w:suppressAutoHyphens/>
        <w:jc w:val="center"/>
        <w:rPr>
          <w:rFonts w:ascii="Arial" w:eastAsia="Arial" w:hAnsi="Arial" w:cs="Arial"/>
          <w:lang w:val="ru-RU"/>
        </w:rPr>
      </w:pPr>
    </w:p>
    <w:p w14:paraId="0F3F3A9E" w14:textId="07B8732D" w:rsidR="0021274E" w:rsidRPr="002264D3" w:rsidRDefault="0021274E" w:rsidP="00C91FDF">
      <w:pPr>
        <w:tabs>
          <w:tab w:val="right" w:pos="8640"/>
        </w:tabs>
        <w:suppressAutoHyphens/>
        <w:jc w:val="center"/>
        <w:rPr>
          <w:rFonts w:ascii="Arial" w:eastAsia="Arial" w:hAnsi="Arial" w:cs="Arial"/>
          <w:lang w:val="ru-RU"/>
        </w:rPr>
      </w:pPr>
    </w:p>
    <w:p w14:paraId="4A274C87" w14:textId="77777777" w:rsidR="0021274E" w:rsidRPr="002264D3" w:rsidRDefault="0021274E" w:rsidP="00C91FDF">
      <w:pPr>
        <w:tabs>
          <w:tab w:val="right" w:pos="8640"/>
        </w:tabs>
        <w:suppressAutoHyphens/>
        <w:jc w:val="center"/>
        <w:rPr>
          <w:rFonts w:ascii="Arial" w:eastAsia="Arial" w:hAnsi="Arial" w:cs="Arial"/>
          <w:lang w:val="ru-RU"/>
        </w:rPr>
      </w:pPr>
    </w:p>
    <w:p w14:paraId="28B3E1B7" w14:textId="77777777" w:rsidR="004C6EFA" w:rsidRPr="002264D3" w:rsidRDefault="004C6EFA" w:rsidP="004C6EFA">
      <w:pPr>
        <w:spacing w:after="0"/>
        <w:rPr>
          <w:rFonts w:ascii="Arial" w:hAnsi="Arial" w:cs="Arial"/>
        </w:rPr>
      </w:pPr>
      <w:r w:rsidRPr="002264D3">
        <w:rPr>
          <w:rFonts w:ascii="Arial" w:hAnsi="Arial" w:cs="Arial"/>
        </w:rPr>
        <w:t>Підписано мною, ______________________________________________________,</w:t>
      </w:r>
    </w:p>
    <w:p w14:paraId="17E6FA08" w14:textId="77777777" w:rsidR="004C6EFA" w:rsidRPr="002264D3" w:rsidRDefault="004C6EFA" w:rsidP="004C6EFA">
      <w:pPr>
        <w:spacing w:after="0"/>
        <w:rPr>
          <w:rFonts w:ascii="Arial" w:hAnsi="Arial" w:cs="Arial"/>
        </w:rPr>
      </w:pPr>
      <w:r w:rsidRPr="002264D3">
        <w:rPr>
          <w:rFonts w:ascii="Arial" w:hAnsi="Arial" w:cs="Arial"/>
        </w:rPr>
        <w:t>що обіймає посаду_____________________________________________(керівник підприємства)</w:t>
      </w:r>
    </w:p>
    <w:p w14:paraId="1312C280" w14:textId="77777777" w:rsidR="004C6EFA" w:rsidRPr="002264D3" w:rsidRDefault="004C6EFA" w:rsidP="004C6EFA">
      <w:pPr>
        <w:spacing w:after="0"/>
        <w:rPr>
          <w:rFonts w:ascii="Arial" w:hAnsi="Arial" w:cs="Arial"/>
        </w:rPr>
      </w:pPr>
      <w:r w:rsidRPr="002264D3">
        <w:rPr>
          <w:rFonts w:ascii="Arial" w:hAnsi="Arial" w:cs="Arial"/>
        </w:rPr>
        <w:t xml:space="preserve">від імені компанії __________________________________________________________________ </w:t>
      </w:r>
    </w:p>
    <w:p w14:paraId="51BC67D0" w14:textId="77777777" w:rsidR="004C6EFA" w:rsidRPr="002264D3" w:rsidRDefault="004C6EFA" w:rsidP="004C6EFA">
      <w:pPr>
        <w:spacing w:after="0"/>
        <w:rPr>
          <w:rFonts w:ascii="Arial" w:hAnsi="Arial" w:cs="Arial"/>
        </w:rPr>
      </w:pPr>
      <w:r w:rsidRPr="002264D3">
        <w:rPr>
          <w:rFonts w:ascii="Arial" w:hAnsi="Arial" w:cs="Arial"/>
        </w:rPr>
        <w:t>_______ (число) _________________ (місяць) 20________ (рік)._____________________ (підпис)</w:t>
      </w:r>
    </w:p>
    <w:p w14:paraId="78BDE981" w14:textId="77777777" w:rsidR="004C6EFA" w:rsidRPr="002264D3" w:rsidRDefault="004C6EFA" w:rsidP="00C91FDF">
      <w:pPr>
        <w:tabs>
          <w:tab w:val="right" w:pos="8640"/>
        </w:tabs>
        <w:suppressAutoHyphens/>
        <w:jc w:val="center"/>
        <w:rPr>
          <w:rFonts w:ascii="Arial" w:eastAsia="Arial" w:hAnsi="Arial" w:cs="Arial"/>
          <w:lang w:val="ru-RU"/>
        </w:rPr>
        <w:sectPr w:rsidR="004C6EFA" w:rsidRPr="002264D3" w:rsidSect="004B691C">
          <w:footerReference w:type="even" r:id="rId11"/>
          <w:footerReference w:type="default" r:id="rId12"/>
          <w:pgSz w:w="11907" w:h="16839" w:code="9"/>
          <w:pgMar w:top="426" w:right="936" w:bottom="567" w:left="936" w:header="720" w:footer="720" w:gutter="0"/>
          <w:cols w:space="720"/>
          <w:docGrid w:linePitch="360"/>
        </w:sectPr>
      </w:pPr>
    </w:p>
    <w:p w14:paraId="5F60B095" w14:textId="040D7061" w:rsidR="000C082C" w:rsidRPr="00C87D6C" w:rsidRDefault="000C082C" w:rsidP="000C082C">
      <w:pPr>
        <w:pStyle w:val="af6"/>
        <w:jc w:val="center"/>
        <w:rPr>
          <w:rFonts w:ascii="Arial" w:hAnsi="Arial" w:cs="Arial"/>
          <w:b/>
          <w:lang w:val="uk-UA"/>
        </w:rPr>
      </w:pPr>
      <w:r w:rsidRPr="0010435D">
        <w:rPr>
          <w:rFonts w:ascii="Arial" w:hAnsi="Arial" w:cs="Arial"/>
          <w:b/>
          <w:lang w:val="uk-UA"/>
        </w:rPr>
        <w:lastRenderedPageBreak/>
        <w:t>Додаток №</w:t>
      </w:r>
      <w:r w:rsidRPr="00C87D6C">
        <w:rPr>
          <w:rFonts w:ascii="Arial" w:hAnsi="Arial" w:cs="Arial"/>
          <w:b/>
          <w:lang w:val="uk-UA"/>
        </w:rPr>
        <w:t>5</w:t>
      </w:r>
    </w:p>
    <w:p w14:paraId="1B63344D" w14:textId="2DD52B55" w:rsidR="000C082C" w:rsidRPr="00C87D6C" w:rsidRDefault="000C082C" w:rsidP="00956D5C">
      <w:pPr>
        <w:pStyle w:val="af6"/>
        <w:jc w:val="center"/>
        <w:rPr>
          <w:rFonts w:ascii="Arial" w:hAnsi="Arial" w:cs="Arial"/>
          <w:b/>
          <w:lang w:val="uk-UA"/>
        </w:rPr>
      </w:pPr>
      <w:r w:rsidRPr="00C87D6C">
        <w:rPr>
          <w:rFonts w:ascii="Arial" w:hAnsi="Arial" w:cs="Arial"/>
          <w:b/>
          <w:lang w:val="uk-UA"/>
        </w:rPr>
        <w:t>до Специфікації по тендеру про надання послуг з добровільного медичного страхування</w:t>
      </w:r>
      <w:r w:rsidR="00B77B27">
        <w:rPr>
          <w:rFonts w:ascii="Arial" w:hAnsi="Arial" w:cs="Arial"/>
          <w:b/>
          <w:lang w:val="uk-UA"/>
        </w:rPr>
        <w:t>.</w:t>
      </w:r>
    </w:p>
    <w:p w14:paraId="5AA78694" w14:textId="77777777" w:rsidR="00B77B27" w:rsidRDefault="00B77B27" w:rsidP="00956D5C">
      <w:pPr>
        <w:pStyle w:val="af6"/>
        <w:jc w:val="center"/>
        <w:rPr>
          <w:rFonts w:ascii="Arial" w:hAnsi="Arial" w:cs="Arial"/>
          <w:b/>
          <w:bCs/>
          <w:lang w:val="uk-UA"/>
        </w:rPr>
      </w:pPr>
    </w:p>
    <w:p w14:paraId="56271727" w14:textId="4B321048" w:rsidR="00956D5C" w:rsidRPr="00C87D6C" w:rsidRDefault="00CF4659" w:rsidP="00956D5C">
      <w:pPr>
        <w:pStyle w:val="af6"/>
        <w:jc w:val="center"/>
        <w:rPr>
          <w:rFonts w:ascii="Arial" w:hAnsi="Arial" w:cs="Arial"/>
          <w:b/>
          <w:bCs/>
          <w:lang w:val="uk-UA"/>
        </w:rPr>
      </w:pPr>
      <w:r w:rsidRPr="00C87D6C">
        <w:rPr>
          <w:rFonts w:ascii="Arial" w:hAnsi="Arial" w:cs="Arial"/>
          <w:b/>
          <w:bCs/>
          <w:lang w:val="uk-UA"/>
        </w:rPr>
        <w:t>А</w:t>
      </w:r>
      <w:r w:rsidR="0021274E" w:rsidRPr="00C87D6C">
        <w:rPr>
          <w:rFonts w:ascii="Arial" w:hAnsi="Arial" w:cs="Arial"/>
          <w:b/>
          <w:bCs/>
          <w:lang w:val="uk-UA"/>
        </w:rPr>
        <w:t>наліз</w:t>
      </w:r>
      <w:r w:rsidR="00956D5C" w:rsidRPr="00C87D6C">
        <w:rPr>
          <w:rFonts w:ascii="Arial" w:hAnsi="Arial" w:cs="Arial"/>
          <w:b/>
          <w:bCs/>
          <w:lang w:val="uk-UA"/>
        </w:rPr>
        <w:t xml:space="preserve"> основних показників страхової компанії та відповідність технічним вимогам.</w:t>
      </w:r>
    </w:p>
    <w:p w14:paraId="37497F2F" w14:textId="6BD91FAB" w:rsidR="00956D5C" w:rsidRPr="00B77B27" w:rsidRDefault="00956D5C" w:rsidP="00956D5C">
      <w:pPr>
        <w:pStyle w:val="af6"/>
        <w:jc w:val="center"/>
        <w:rPr>
          <w:rFonts w:ascii="Arial" w:hAnsi="Arial" w:cs="Arial"/>
          <w:b/>
          <w:bCs/>
          <w:sz w:val="16"/>
          <w:szCs w:val="16"/>
          <w:lang w:val="uk-UA"/>
        </w:rPr>
      </w:pPr>
    </w:p>
    <w:tbl>
      <w:tblPr>
        <w:tblW w:w="10065" w:type="dxa"/>
        <w:tblInd w:w="-172" w:type="dxa"/>
        <w:tblLook w:val="04A0" w:firstRow="1" w:lastRow="0" w:firstColumn="1" w:lastColumn="0" w:noHBand="0" w:noVBand="1"/>
      </w:tblPr>
      <w:tblGrid>
        <w:gridCol w:w="6096"/>
        <w:gridCol w:w="3969"/>
      </w:tblGrid>
      <w:tr w:rsidR="00956D5C" w:rsidRPr="002264D3" w14:paraId="4CE0AE81" w14:textId="77777777" w:rsidTr="006D0A4F">
        <w:trPr>
          <w:trHeight w:val="334"/>
        </w:trPr>
        <w:tc>
          <w:tcPr>
            <w:tcW w:w="10065" w:type="dxa"/>
            <w:gridSpan w:val="2"/>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507C5549" w14:textId="77777777" w:rsidR="00956D5C" w:rsidRPr="002264D3" w:rsidRDefault="00956D5C" w:rsidP="00CF4659">
            <w:pPr>
              <w:pStyle w:val="af6"/>
              <w:jc w:val="center"/>
              <w:rPr>
                <w:rFonts w:ascii="Arial" w:hAnsi="Arial" w:cs="Arial"/>
                <w:b/>
                <w:lang w:val="uk-UA"/>
              </w:rPr>
            </w:pPr>
            <w:r w:rsidRPr="002264D3">
              <w:rPr>
                <w:rFonts w:ascii="Arial" w:hAnsi="Arial" w:cs="Arial"/>
                <w:b/>
                <w:lang w:val="uk-UA"/>
              </w:rPr>
              <w:t>Загальний блок</w:t>
            </w:r>
          </w:p>
        </w:tc>
      </w:tr>
      <w:tr w:rsidR="00956D5C" w:rsidRPr="002264D3" w14:paraId="73C99CE9" w14:textId="77777777" w:rsidTr="006D0A4F">
        <w:trPr>
          <w:trHeight w:val="351"/>
        </w:trPr>
        <w:tc>
          <w:tcPr>
            <w:tcW w:w="6096"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629374A9" w14:textId="77777777" w:rsidR="00956D5C" w:rsidRPr="002264D3" w:rsidRDefault="00956D5C" w:rsidP="00CF4659">
            <w:pPr>
              <w:pStyle w:val="af6"/>
              <w:jc w:val="center"/>
              <w:rPr>
                <w:rFonts w:ascii="Arial" w:hAnsi="Arial" w:cs="Arial"/>
                <w:b/>
                <w:lang w:val="uk-UA"/>
              </w:rPr>
            </w:pPr>
            <w:r w:rsidRPr="002264D3">
              <w:rPr>
                <w:rFonts w:ascii="Arial" w:hAnsi="Arial" w:cs="Arial"/>
                <w:b/>
                <w:lang w:val="uk-UA"/>
              </w:rPr>
              <w:t>Критерій</w:t>
            </w:r>
          </w:p>
        </w:tc>
        <w:tc>
          <w:tcPr>
            <w:tcW w:w="396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4DEF6384" w14:textId="77777777" w:rsidR="00956D5C" w:rsidRPr="002264D3" w:rsidRDefault="00956D5C" w:rsidP="00CF4659">
            <w:pPr>
              <w:pStyle w:val="af6"/>
              <w:jc w:val="center"/>
              <w:rPr>
                <w:rFonts w:ascii="Arial" w:hAnsi="Arial" w:cs="Arial"/>
                <w:b/>
                <w:lang w:val="uk-UA"/>
              </w:rPr>
            </w:pPr>
            <w:r w:rsidRPr="002264D3">
              <w:rPr>
                <w:rFonts w:ascii="Arial" w:hAnsi="Arial" w:cs="Arial"/>
                <w:b/>
                <w:lang w:val="uk-UA"/>
              </w:rPr>
              <w:t>Показник</w:t>
            </w:r>
          </w:p>
        </w:tc>
      </w:tr>
      <w:tr w:rsidR="00956D5C" w:rsidRPr="002264D3" w14:paraId="22BC0CB5" w14:textId="77777777" w:rsidTr="006D0A4F">
        <w:trPr>
          <w:trHeight w:val="285"/>
        </w:trPr>
        <w:tc>
          <w:tcPr>
            <w:tcW w:w="6096" w:type="dxa"/>
            <w:tcBorders>
              <w:top w:val="single" w:sz="12" w:space="0" w:color="auto"/>
              <w:left w:val="single" w:sz="12" w:space="0" w:color="auto"/>
              <w:bottom w:val="single" w:sz="4" w:space="0" w:color="auto"/>
              <w:right w:val="single" w:sz="4" w:space="0" w:color="auto"/>
            </w:tcBorders>
            <w:shd w:val="clear" w:color="000000" w:fill="FFFFFF"/>
            <w:vAlign w:val="center"/>
          </w:tcPr>
          <w:p w14:paraId="508B1A6F" w14:textId="772B46CC" w:rsidR="00956D5C" w:rsidRPr="0010435D" w:rsidRDefault="00956D5C" w:rsidP="00CF4659">
            <w:pPr>
              <w:spacing w:after="0" w:line="240" w:lineRule="auto"/>
              <w:rPr>
                <w:rFonts w:ascii="Arial" w:eastAsia="Times New Roman" w:hAnsi="Arial" w:cs="Arial"/>
                <w:color w:val="000000"/>
                <w:lang w:eastAsia="uk-UA"/>
              </w:rPr>
            </w:pPr>
            <w:r w:rsidRPr="0010435D">
              <w:rPr>
                <w:rFonts w:ascii="Arial" w:hAnsi="Arial" w:cs="Arial"/>
              </w:rPr>
              <w:t>Досвід роботи</w:t>
            </w:r>
            <w:r w:rsidR="00B42AF4" w:rsidRPr="0010435D">
              <w:rPr>
                <w:rFonts w:ascii="Arial" w:hAnsi="Arial" w:cs="Arial"/>
              </w:rPr>
              <w:t xml:space="preserve"> з ДМС</w:t>
            </w:r>
            <w:r w:rsidR="00B77B27">
              <w:rPr>
                <w:rFonts w:ascii="Arial" w:hAnsi="Arial" w:cs="Arial"/>
              </w:rPr>
              <w:t xml:space="preserve"> та дата заснування компанії.</w:t>
            </w:r>
          </w:p>
        </w:tc>
        <w:tc>
          <w:tcPr>
            <w:tcW w:w="3969" w:type="dxa"/>
            <w:tcBorders>
              <w:top w:val="single" w:sz="12" w:space="0" w:color="auto"/>
              <w:left w:val="nil"/>
              <w:bottom w:val="single" w:sz="4" w:space="0" w:color="auto"/>
              <w:right w:val="single" w:sz="12" w:space="0" w:color="auto"/>
            </w:tcBorders>
            <w:vAlign w:val="center"/>
            <w:hideMark/>
          </w:tcPr>
          <w:p w14:paraId="0381E819" w14:textId="1F14E711" w:rsidR="00956D5C" w:rsidRPr="0010435D" w:rsidRDefault="006339CE" w:rsidP="006339CE">
            <w:pPr>
              <w:spacing w:after="0" w:line="240" w:lineRule="auto"/>
              <w:jc w:val="center"/>
              <w:rPr>
                <w:rFonts w:ascii="Arial" w:eastAsia="Times New Roman" w:hAnsi="Arial" w:cs="Arial"/>
                <w:i/>
                <w:lang w:eastAsia="uk-UA"/>
              </w:rPr>
            </w:pPr>
            <w:r w:rsidRPr="0010435D">
              <w:rPr>
                <w:rFonts w:ascii="Arial" w:eastAsia="Times New Roman" w:hAnsi="Arial" w:cs="Arial"/>
                <w:i/>
                <w:lang w:eastAsia="uk-UA"/>
              </w:rPr>
              <w:t>Вказати</w:t>
            </w:r>
          </w:p>
        </w:tc>
      </w:tr>
      <w:tr w:rsidR="00956D5C" w:rsidRPr="002264D3" w14:paraId="450C9843" w14:textId="77777777" w:rsidTr="006D0A4F">
        <w:trPr>
          <w:trHeight w:val="285"/>
        </w:trPr>
        <w:tc>
          <w:tcPr>
            <w:tcW w:w="6096" w:type="dxa"/>
            <w:tcBorders>
              <w:top w:val="single" w:sz="4" w:space="0" w:color="auto"/>
              <w:left w:val="single" w:sz="12" w:space="0" w:color="auto"/>
              <w:bottom w:val="single" w:sz="4" w:space="0" w:color="auto"/>
              <w:right w:val="single" w:sz="4" w:space="0" w:color="auto"/>
            </w:tcBorders>
            <w:shd w:val="clear" w:color="000000" w:fill="FFFFFF"/>
            <w:vAlign w:val="center"/>
          </w:tcPr>
          <w:p w14:paraId="3C6D8154" w14:textId="3EFE8928" w:rsidR="00956D5C" w:rsidRPr="0010435D" w:rsidRDefault="00300841" w:rsidP="00CF4659">
            <w:pPr>
              <w:spacing w:after="0" w:line="240" w:lineRule="auto"/>
              <w:rPr>
                <w:rFonts w:ascii="Arial" w:eastAsia="Times New Roman" w:hAnsi="Arial" w:cs="Arial"/>
                <w:color w:val="000000"/>
                <w:lang w:eastAsia="uk-UA"/>
              </w:rPr>
            </w:pPr>
            <w:r w:rsidRPr="0010435D">
              <w:rPr>
                <w:rFonts w:ascii="Arial" w:eastAsia="Times New Roman" w:hAnsi="Arial" w:cs="Arial"/>
                <w:lang w:eastAsia="uk-UA"/>
              </w:rPr>
              <w:t>Наявність ліцензії на здійснення відповідного виду страхування</w:t>
            </w:r>
            <w:r w:rsidR="00B42AF4" w:rsidRPr="0010435D">
              <w:rPr>
                <w:rFonts w:ascii="Arial" w:eastAsia="Times New Roman" w:hAnsi="Arial" w:cs="Arial"/>
                <w:lang w:eastAsia="uk-UA"/>
              </w:rPr>
              <w:t xml:space="preserve"> (ДМС)</w:t>
            </w:r>
            <w:r w:rsidRPr="0010435D">
              <w:rPr>
                <w:rFonts w:ascii="Arial" w:eastAsia="Times New Roman" w:hAnsi="Arial" w:cs="Arial"/>
                <w:lang w:eastAsia="uk-UA"/>
              </w:rPr>
              <w:t xml:space="preserve">, </w:t>
            </w:r>
            <w:r w:rsidRPr="0010435D">
              <w:rPr>
                <w:rFonts w:ascii="Arial" w:hAnsi="Arial" w:cs="Arial"/>
              </w:rPr>
              <w:t>№ чинної ліцензії</w:t>
            </w:r>
            <w:r w:rsidR="00B77B27">
              <w:rPr>
                <w:rFonts w:ascii="Arial" w:hAnsi="Arial" w:cs="Arial"/>
              </w:rPr>
              <w:t>.</w:t>
            </w:r>
          </w:p>
        </w:tc>
        <w:tc>
          <w:tcPr>
            <w:tcW w:w="3969" w:type="dxa"/>
            <w:tcBorders>
              <w:top w:val="single" w:sz="4" w:space="0" w:color="auto"/>
              <w:left w:val="nil"/>
              <w:bottom w:val="single" w:sz="4" w:space="0" w:color="auto"/>
              <w:right w:val="single" w:sz="12" w:space="0" w:color="auto"/>
            </w:tcBorders>
            <w:vAlign w:val="center"/>
          </w:tcPr>
          <w:p w14:paraId="500759CB" w14:textId="1C3B1067" w:rsidR="00956D5C" w:rsidRPr="0010435D" w:rsidRDefault="006339CE" w:rsidP="006339CE">
            <w:pPr>
              <w:spacing w:after="0" w:line="240" w:lineRule="auto"/>
              <w:jc w:val="center"/>
              <w:rPr>
                <w:rFonts w:ascii="Arial" w:eastAsia="Times New Roman" w:hAnsi="Arial" w:cs="Arial"/>
                <w:i/>
                <w:lang w:eastAsia="uk-UA"/>
              </w:rPr>
            </w:pPr>
            <w:r w:rsidRPr="0010435D">
              <w:rPr>
                <w:rFonts w:ascii="Arial" w:eastAsia="Times New Roman" w:hAnsi="Arial" w:cs="Arial"/>
                <w:i/>
                <w:lang w:eastAsia="uk-UA"/>
              </w:rPr>
              <w:t>Вказати. Посилання на офіційний портал.</w:t>
            </w:r>
          </w:p>
        </w:tc>
      </w:tr>
      <w:tr w:rsidR="00956D5C" w:rsidRPr="002264D3" w14:paraId="465DB704" w14:textId="77777777" w:rsidTr="006D0A4F">
        <w:trPr>
          <w:trHeight w:val="285"/>
        </w:trPr>
        <w:tc>
          <w:tcPr>
            <w:tcW w:w="6096" w:type="dxa"/>
            <w:tcBorders>
              <w:top w:val="single" w:sz="4" w:space="0" w:color="auto"/>
              <w:left w:val="single" w:sz="12" w:space="0" w:color="auto"/>
              <w:bottom w:val="single" w:sz="4" w:space="0" w:color="auto"/>
              <w:right w:val="single" w:sz="4" w:space="0" w:color="auto"/>
            </w:tcBorders>
            <w:shd w:val="clear" w:color="000000" w:fill="FFFFFF"/>
            <w:vAlign w:val="center"/>
          </w:tcPr>
          <w:p w14:paraId="051D7A60" w14:textId="4F7BEBB4" w:rsidR="00956D5C" w:rsidRPr="0010435D" w:rsidRDefault="00956D5C" w:rsidP="006339CE">
            <w:pPr>
              <w:spacing w:after="0" w:line="240" w:lineRule="auto"/>
              <w:rPr>
                <w:rFonts w:ascii="Arial" w:eastAsia="Times New Roman" w:hAnsi="Arial" w:cs="Arial"/>
                <w:color w:val="000000"/>
                <w:lang w:eastAsia="uk-UA"/>
              </w:rPr>
            </w:pPr>
            <w:r w:rsidRPr="00C87D6C">
              <w:rPr>
                <w:rFonts w:ascii="Arial" w:hAnsi="Arial" w:cs="Arial"/>
              </w:rPr>
              <w:t>Активи станом на листопад 2025</w:t>
            </w:r>
            <w:r w:rsidR="006339CE" w:rsidRPr="00C87D6C">
              <w:rPr>
                <w:rFonts w:ascii="Arial" w:hAnsi="Arial" w:cs="Arial"/>
              </w:rPr>
              <w:t xml:space="preserve"> року</w:t>
            </w:r>
          </w:p>
        </w:tc>
        <w:tc>
          <w:tcPr>
            <w:tcW w:w="3969" w:type="dxa"/>
            <w:tcBorders>
              <w:top w:val="single" w:sz="4" w:space="0" w:color="auto"/>
              <w:left w:val="nil"/>
              <w:bottom w:val="single" w:sz="4" w:space="0" w:color="auto"/>
              <w:right w:val="single" w:sz="12" w:space="0" w:color="auto"/>
            </w:tcBorders>
            <w:vAlign w:val="center"/>
          </w:tcPr>
          <w:p w14:paraId="56EC67FA" w14:textId="067484C8" w:rsidR="00956D5C" w:rsidRPr="0010435D" w:rsidRDefault="006339CE" w:rsidP="006339CE">
            <w:pPr>
              <w:spacing w:after="0" w:line="240" w:lineRule="auto"/>
              <w:jc w:val="center"/>
              <w:rPr>
                <w:rFonts w:ascii="Arial" w:eastAsia="Times New Roman" w:hAnsi="Arial" w:cs="Arial"/>
                <w:i/>
                <w:lang w:eastAsia="uk-UA"/>
              </w:rPr>
            </w:pPr>
            <w:r w:rsidRPr="0010435D">
              <w:rPr>
                <w:rFonts w:ascii="Arial" w:eastAsia="Times New Roman" w:hAnsi="Arial" w:cs="Arial"/>
                <w:i/>
                <w:lang w:eastAsia="uk-UA"/>
              </w:rPr>
              <w:t>Вказати суму</w:t>
            </w:r>
          </w:p>
        </w:tc>
      </w:tr>
      <w:tr w:rsidR="00956D5C" w:rsidRPr="002264D3" w14:paraId="16E87EAC" w14:textId="77777777" w:rsidTr="006D0A4F">
        <w:trPr>
          <w:trHeight w:val="285"/>
        </w:trPr>
        <w:tc>
          <w:tcPr>
            <w:tcW w:w="6096" w:type="dxa"/>
            <w:tcBorders>
              <w:top w:val="single" w:sz="4" w:space="0" w:color="auto"/>
              <w:left w:val="single" w:sz="12" w:space="0" w:color="auto"/>
              <w:bottom w:val="single" w:sz="4" w:space="0" w:color="auto"/>
              <w:right w:val="single" w:sz="4" w:space="0" w:color="auto"/>
            </w:tcBorders>
            <w:shd w:val="clear" w:color="000000" w:fill="FFFFFF"/>
            <w:vAlign w:val="center"/>
          </w:tcPr>
          <w:p w14:paraId="59E2DA18" w14:textId="600E3E84" w:rsidR="00956D5C" w:rsidRPr="0010435D" w:rsidRDefault="00956D5C" w:rsidP="006339CE">
            <w:pPr>
              <w:spacing w:after="0" w:line="240" w:lineRule="auto"/>
              <w:rPr>
                <w:rFonts w:ascii="Arial" w:eastAsia="Times New Roman" w:hAnsi="Arial" w:cs="Arial"/>
                <w:color w:val="000000"/>
                <w:lang w:eastAsia="uk-UA"/>
              </w:rPr>
            </w:pPr>
            <w:r w:rsidRPr="00C87D6C">
              <w:rPr>
                <w:rFonts w:ascii="Arial" w:hAnsi="Arial" w:cs="Arial"/>
              </w:rPr>
              <w:t>Страхові резерви станом на листопад 2025 ро</w:t>
            </w:r>
            <w:r w:rsidR="006339CE" w:rsidRPr="00C87D6C">
              <w:rPr>
                <w:rFonts w:ascii="Arial" w:hAnsi="Arial" w:cs="Arial"/>
              </w:rPr>
              <w:t>ку</w:t>
            </w:r>
          </w:p>
        </w:tc>
        <w:tc>
          <w:tcPr>
            <w:tcW w:w="3969" w:type="dxa"/>
            <w:tcBorders>
              <w:top w:val="single" w:sz="4" w:space="0" w:color="auto"/>
              <w:left w:val="nil"/>
              <w:bottom w:val="single" w:sz="4" w:space="0" w:color="auto"/>
              <w:right w:val="single" w:sz="12" w:space="0" w:color="auto"/>
            </w:tcBorders>
            <w:vAlign w:val="center"/>
          </w:tcPr>
          <w:p w14:paraId="6ED5B0B2" w14:textId="40AA5C8F" w:rsidR="00956D5C" w:rsidRPr="0010435D" w:rsidRDefault="006339CE" w:rsidP="006339CE">
            <w:pPr>
              <w:spacing w:after="0" w:line="240" w:lineRule="auto"/>
              <w:jc w:val="center"/>
              <w:rPr>
                <w:rFonts w:ascii="Arial" w:eastAsia="Times New Roman" w:hAnsi="Arial" w:cs="Arial"/>
                <w:i/>
                <w:lang w:eastAsia="uk-UA"/>
              </w:rPr>
            </w:pPr>
            <w:r w:rsidRPr="0010435D">
              <w:rPr>
                <w:rFonts w:ascii="Arial" w:eastAsia="Times New Roman" w:hAnsi="Arial" w:cs="Arial"/>
                <w:i/>
                <w:lang w:eastAsia="uk-UA"/>
              </w:rPr>
              <w:t>Вказати суму</w:t>
            </w:r>
          </w:p>
        </w:tc>
      </w:tr>
      <w:tr w:rsidR="00625102" w:rsidRPr="002264D3" w14:paraId="528719D4" w14:textId="77777777" w:rsidTr="006D0A4F">
        <w:trPr>
          <w:trHeight w:val="285"/>
        </w:trPr>
        <w:tc>
          <w:tcPr>
            <w:tcW w:w="6096" w:type="dxa"/>
            <w:tcBorders>
              <w:top w:val="single" w:sz="4" w:space="0" w:color="auto"/>
              <w:left w:val="single" w:sz="12" w:space="0" w:color="auto"/>
              <w:bottom w:val="single" w:sz="4" w:space="0" w:color="auto"/>
              <w:right w:val="single" w:sz="4" w:space="0" w:color="auto"/>
            </w:tcBorders>
            <w:shd w:val="clear" w:color="000000" w:fill="FFFFFF"/>
            <w:vAlign w:val="center"/>
          </w:tcPr>
          <w:p w14:paraId="140F0E35" w14:textId="706041F3" w:rsidR="00625102" w:rsidRPr="0010435D" w:rsidRDefault="00796575" w:rsidP="00CF4659">
            <w:pPr>
              <w:spacing w:after="0" w:line="240" w:lineRule="auto"/>
              <w:rPr>
                <w:rFonts w:ascii="Arial" w:hAnsi="Arial" w:cs="Arial"/>
              </w:rPr>
            </w:pPr>
            <w:r w:rsidRPr="0010435D">
              <w:rPr>
                <w:rFonts w:ascii="Arial" w:hAnsi="Arial" w:cs="Arial"/>
              </w:rPr>
              <w:t xml:space="preserve">Страхові премії з ДМС </w:t>
            </w:r>
            <w:r w:rsidR="00B42AF4" w:rsidRPr="00C87D6C">
              <w:rPr>
                <w:rFonts w:ascii="Arial" w:hAnsi="Arial" w:cs="Arial"/>
              </w:rPr>
              <w:t>станом на листопад 2025 року</w:t>
            </w:r>
          </w:p>
        </w:tc>
        <w:tc>
          <w:tcPr>
            <w:tcW w:w="3969" w:type="dxa"/>
            <w:tcBorders>
              <w:top w:val="single" w:sz="4" w:space="0" w:color="auto"/>
              <w:left w:val="nil"/>
              <w:bottom w:val="single" w:sz="4" w:space="0" w:color="auto"/>
              <w:right w:val="single" w:sz="12" w:space="0" w:color="auto"/>
            </w:tcBorders>
            <w:vAlign w:val="center"/>
          </w:tcPr>
          <w:p w14:paraId="20A0C3E0" w14:textId="5E4ECC8F" w:rsidR="00625102" w:rsidRPr="0010435D" w:rsidRDefault="00B42AF4" w:rsidP="006339CE">
            <w:pPr>
              <w:spacing w:after="0" w:line="240" w:lineRule="auto"/>
              <w:jc w:val="center"/>
              <w:rPr>
                <w:rFonts w:ascii="Arial" w:eastAsia="Times New Roman" w:hAnsi="Arial" w:cs="Arial"/>
                <w:i/>
                <w:lang w:eastAsia="uk-UA"/>
              </w:rPr>
            </w:pPr>
            <w:r w:rsidRPr="0010435D">
              <w:rPr>
                <w:rFonts w:ascii="Arial" w:eastAsia="Times New Roman" w:hAnsi="Arial" w:cs="Arial"/>
                <w:i/>
                <w:lang w:eastAsia="uk-UA"/>
              </w:rPr>
              <w:t>Вказати суму</w:t>
            </w:r>
          </w:p>
        </w:tc>
      </w:tr>
      <w:tr w:rsidR="00B42AF4" w:rsidRPr="002264D3" w14:paraId="5F9664AD" w14:textId="77777777" w:rsidTr="006D0A4F">
        <w:trPr>
          <w:trHeight w:val="285"/>
        </w:trPr>
        <w:tc>
          <w:tcPr>
            <w:tcW w:w="6096" w:type="dxa"/>
            <w:tcBorders>
              <w:top w:val="single" w:sz="4" w:space="0" w:color="auto"/>
              <w:left w:val="single" w:sz="12" w:space="0" w:color="auto"/>
              <w:bottom w:val="single" w:sz="12" w:space="0" w:color="auto"/>
              <w:right w:val="single" w:sz="4" w:space="0" w:color="auto"/>
            </w:tcBorders>
            <w:shd w:val="clear" w:color="000000" w:fill="FFFFFF"/>
            <w:vAlign w:val="center"/>
          </w:tcPr>
          <w:p w14:paraId="25FCC627" w14:textId="5926A290" w:rsidR="00B42AF4" w:rsidRPr="0010435D" w:rsidRDefault="00B42AF4" w:rsidP="00B42AF4">
            <w:pPr>
              <w:spacing w:after="0" w:line="240" w:lineRule="auto"/>
              <w:rPr>
                <w:rFonts w:ascii="Arial" w:hAnsi="Arial" w:cs="Arial"/>
              </w:rPr>
            </w:pPr>
            <w:r w:rsidRPr="0010435D">
              <w:rPr>
                <w:rFonts w:ascii="Arial" w:hAnsi="Arial" w:cs="Arial"/>
              </w:rPr>
              <w:t>Основні види страхування</w:t>
            </w:r>
          </w:p>
        </w:tc>
        <w:tc>
          <w:tcPr>
            <w:tcW w:w="3969" w:type="dxa"/>
            <w:tcBorders>
              <w:top w:val="single" w:sz="4" w:space="0" w:color="auto"/>
              <w:left w:val="nil"/>
              <w:bottom w:val="single" w:sz="12" w:space="0" w:color="auto"/>
              <w:right w:val="single" w:sz="12" w:space="0" w:color="auto"/>
            </w:tcBorders>
            <w:vAlign w:val="center"/>
          </w:tcPr>
          <w:p w14:paraId="6D4A89D3" w14:textId="3A3757F6" w:rsidR="00B42AF4" w:rsidRPr="0010435D" w:rsidRDefault="00B42AF4" w:rsidP="00B42AF4">
            <w:pPr>
              <w:spacing w:after="0" w:line="240" w:lineRule="auto"/>
              <w:jc w:val="center"/>
              <w:rPr>
                <w:rFonts w:ascii="Arial" w:eastAsia="Times New Roman" w:hAnsi="Arial" w:cs="Arial"/>
                <w:i/>
                <w:lang w:eastAsia="uk-UA"/>
              </w:rPr>
            </w:pPr>
            <w:r w:rsidRPr="0010435D">
              <w:rPr>
                <w:rFonts w:ascii="Arial" w:eastAsia="Times New Roman" w:hAnsi="Arial" w:cs="Arial"/>
                <w:i/>
                <w:lang w:eastAsia="uk-UA"/>
              </w:rPr>
              <w:t>Прописати</w:t>
            </w:r>
          </w:p>
        </w:tc>
      </w:tr>
      <w:tr w:rsidR="00B42AF4" w:rsidRPr="002264D3" w14:paraId="7F1F5E88" w14:textId="77777777" w:rsidTr="006D0A4F">
        <w:trPr>
          <w:trHeight w:val="227"/>
        </w:trPr>
        <w:tc>
          <w:tcPr>
            <w:tcW w:w="10065" w:type="dxa"/>
            <w:gridSpan w:val="2"/>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18D00368" w14:textId="44246C5F" w:rsidR="00B42AF4" w:rsidRPr="0010435D" w:rsidRDefault="00B42AF4" w:rsidP="00B42AF4">
            <w:pPr>
              <w:spacing w:after="0" w:line="240" w:lineRule="auto"/>
              <w:jc w:val="center"/>
              <w:rPr>
                <w:rFonts w:ascii="Arial" w:eastAsia="Times New Roman" w:hAnsi="Arial" w:cs="Arial"/>
                <w:b/>
                <w:lang w:eastAsia="uk-UA"/>
              </w:rPr>
            </w:pPr>
            <w:r w:rsidRPr="0010435D">
              <w:rPr>
                <w:rFonts w:ascii="Arial" w:eastAsia="Times New Roman" w:hAnsi="Arial" w:cs="Arial"/>
                <w:b/>
                <w:lang w:eastAsia="uk-UA"/>
              </w:rPr>
              <w:t>Технічні характеристики</w:t>
            </w:r>
          </w:p>
        </w:tc>
      </w:tr>
      <w:tr w:rsidR="00B42AF4" w:rsidRPr="002264D3" w14:paraId="2F489725" w14:textId="77777777" w:rsidTr="006D0A4F">
        <w:trPr>
          <w:trHeight w:val="285"/>
        </w:trPr>
        <w:tc>
          <w:tcPr>
            <w:tcW w:w="6096"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7B45959C" w14:textId="279EF162" w:rsidR="00B42AF4" w:rsidRPr="002264D3" w:rsidRDefault="00B42AF4" w:rsidP="00B42AF4">
            <w:pPr>
              <w:spacing w:after="0" w:line="240" w:lineRule="auto"/>
              <w:jc w:val="center"/>
              <w:rPr>
                <w:rFonts w:ascii="Arial" w:eastAsia="Times New Roman" w:hAnsi="Arial" w:cs="Arial"/>
                <w:color w:val="000000"/>
                <w:lang w:eastAsia="uk-UA"/>
              </w:rPr>
            </w:pPr>
            <w:r w:rsidRPr="002264D3">
              <w:rPr>
                <w:rFonts w:ascii="Arial" w:hAnsi="Arial" w:cs="Arial"/>
                <w:b/>
              </w:rPr>
              <w:t>Критерій</w:t>
            </w:r>
          </w:p>
        </w:tc>
        <w:tc>
          <w:tcPr>
            <w:tcW w:w="396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3789748A" w14:textId="179F1458" w:rsidR="00B42AF4" w:rsidRPr="002264D3" w:rsidRDefault="00B42AF4" w:rsidP="00B42AF4">
            <w:pPr>
              <w:spacing w:after="0" w:line="240" w:lineRule="auto"/>
              <w:jc w:val="center"/>
              <w:rPr>
                <w:rFonts w:ascii="Arial" w:eastAsia="Times New Roman" w:hAnsi="Arial" w:cs="Arial"/>
                <w:lang w:eastAsia="uk-UA"/>
              </w:rPr>
            </w:pPr>
            <w:r w:rsidRPr="002264D3">
              <w:rPr>
                <w:rFonts w:ascii="Arial" w:hAnsi="Arial" w:cs="Arial"/>
                <w:b/>
              </w:rPr>
              <w:t>Показник</w:t>
            </w:r>
          </w:p>
        </w:tc>
      </w:tr>
      <w:tr w:rsidR="00B42AF4" w:rsidRPr="002264D3" w14:paraId="5BC31122" w14:textId="77777777" w:rsidTr="006D0A4F">
        <w:trPr>
          <w:trHeight w:val="285"/>
        </w:trPr>
        <w:tc>
          <w:tcPr>
            <w:tcW w:w="6096" w:type="dxa"/>
            <w:tcBorders>
              <w:top w:val="single" w:sz="12" w:space="0" w:color="auto"/>
              <w:left w:val="single" w:sz="12" w:space="0" w:color="auto"/>
              <w:bottom w:val="single" w:sz="4" w:space="0" w:color="auto"/>
              <w:right w:val="single" w:sz="4" w:space="0" w:color="auto"/>
            </w:tcBorders>
            <w:shd w:val="clear" w:color="000000" w:fill="FFFFFF"/>
            <w:vAlign w:val="center"/>
          </w:tcPr>
          <w:p w14:paraId="0D78D089" w14:textId="6AE3EB45" w:rsidR="00B42AF4" w:rsidRPr="002264D3" w:rsidRDefault="00B42AF4" w:rsidP="00B42AF4">
            <w:pPr>
              <w:spacing w:after="0" w:line="240" w:lineRule="auto"/>
              <w:rPr>
                <w:rFonts w:ascii="Arial" w:eastAsia="Times New Roman" w:hAnsi="Arial" w:cs="Arial"/>
                <w:lang w:eastAsia="uk-UA"/>
              </w:rPr>
            </w:pPr>
            <w:r w:rsidRPr="002264D3">
              <w:rPr>
                <w:rFonts w:ascii="Arial" w:hAnsi="Arial" w:cs="Arial"/>
              </w:rPr>
              <w:t>Призначення відповідального лікаря-координатора</w:t>
            </w:r>
          </w:p>
        </w:tc>
        <w:tc>
          <w:tcPr>
            <w:tcW w:w="3969" w:type="dxa"/>
            <w:tcBorders>
              <w:top w:val="single" w:sz="12" w:space="0" w:color="auto"/>
              <w:left w:val="nil"/>
              <w:bottom w:val="single" w:sz="4" w:space="0" w:color="auto"/>
              <w:right w:val="single" w:sz="12" w:space="0" w:color="auto"/>
            </w:tcBorders>
            <w:vAlign w:val="center"/>
          </w:tcPr>
          <w:p w14:paraId="6EE4D4C2" w14:textId="175AE5BD" w:rsidR="00B42AF4" w:rsidRPr="002264D3" w:rsidRDefault="00B42AF4" w:rsidP="00B42AF4">
            <w:pPr>
              <w:spacing w:after="0" w:line="240" w:lineRule="auto"/>
              <w:jc w:val="center"/>
              <w:rPr>
                <w:rFonts w:ascii="Arial" w:eastAsia="Times New Roman" w:hAnsi="Arial" w:cs="Arial"/>
                <w:i/>
                <w:lang w:eastAsia="uk-UA"/>
              </w:rPr>
            </w:pPr>
            <w:r w:rsidRPr="002264D3">
              <w:rPr>
                <w:rFonts w:ascii="Arial" w:eastAsia="Times New Roman" w:hAnsi="Arial" w:cs="Arial"/>
                <w:i/>
                <w:lang w:eastAsia="uk-UA"/>
              </w:rPr>
              <w:t>так/ні</w:t>
            </w:r>
          </w:p>
        </w:tc>
      </w:tr>
      <w:tr w:rsidR="00B42AF4" w:rsidRPr="002264D3" w14:paraId="491A56B7" w14:textId="77777777" w:rsidTr="006D0A4F">
        <w:trPr>
          <w:trHeight w:val="285"/>
        </w:trPr>
        <w:tc>
          <w:tcPr>
            <w:tcW w:w="6096" w:type="dxa"/>
            <w:tcBorders>
              <w:top w:val="nil"/>
              <w:left w:val="single" w:sz="12" w:space="0" w:color="auto"/>
              <w:bottom w:val="single" w:sz="4" w:space="0" w:color="auto"/>
              <w:right w:val="single" w:sz="4" w:space="0" w:color="auto"/>
            </w:tcBorders>
            <w:shd w:val="clear" w:color="000000" w:fill="FFFFFF"/>
            <w:vAlign w:val="center"/>
          </w:tcPr>
          <w:p w14:paraId="1E47E3A7" w14:textId="577781BB" w:rsidR="00B42AF4" w:rsidRPr="0010435D" w:rsidRDefault="00B42AF4" w:rsidP="00B42AF4">
            <w:pPr>
              <w:spacing w:after="0" w:line="240" w:lineRule="auto"/>
              <w:rPr>
                <w:rFonts w:ascii="Arial" w:hAnsi="Arial" w:cs="Arial"/>
              </w:rPr>
            </w:pPr>
            <w:r w:rsidRPr="0010435D">
              <w:rPr>
                <w:rFonts w:ascii="Arial" w:eastAsia="Times New Roman" w:hAnsi="Arial" w:cs="Arial"/>
                <w:lang w:eastAsia="uk-UA"/>
              </w:rPr>
              <w:t>Наявність власної асистанс-служби</w:t>
            </w:r>
            <w:r w:rsidRPr="0010435D">
              <w:rPr>
                <w:rFonts w:ascii="Arial" w:hAnsi="Arial" w:cs="Arial"/>
              </w:rPr>
              <w:t xml:space="preserve"> та кількість працівників власної асистанс-служби.</w:t>
            </w:r>
          </w:p>
        </w:tc>
        <w:tc>
          <w:tcPr>
            <w:tcW w:w="3969" w:type="dxa"/>
            <w:tcBorders>
              <w:top w:val="nil"/>
              <w:left w:val="nil"/>
              <w:bottom w:val="single" w:sz="4" w:space="0" w:color="auto"/>
              <w:right w:val="single" w:sz="12" w:space="0" w:color="auto"/>
            </w:tcBorders>
            <w:vAlign w:val="center"/>
          </w:tcPr>
          <w:p w14:paraId="46F53C62" w14:textId="1EB8BFB2" w:rsidR="00B42AF4" w:rsidRPr="002264D3" w:rsidRDefault="00B42AF4" w:rsidP="00B42AF4">
            <w:pPr>
              <w:spacing w:after="0" w:line="240" w:lineRule="auto"/>
              <w:jc w:val="center"/>
              <w:rPr>
                <w:rFonts w:ascii="Arial" w:eastAsia="Times New Roman" w:hAnsi="Arial" w:cs="Arial"/>
                <w:i/>
                <w:lang w:eastAsia="uk-UA"/>
              </w:rPr>
            </w:pPr>
            <w:r w:rsidRPr="002264D3">
              <w:rPr>
                <w:rFonts w:ascii="Arial" w:eastAsia="Times New Roman" w:hAnsi="Arial" w:cs="Arial"/>
                <w:i/>
                <w:lang w:eastAsia="uk-UA"/>
              </w:rPr>
              <w:t>так/ні</w:t>
            </w:r>
          </w:p>
        </w:tc>
      </w:tr>
      <w:tr w:rsidR="00B42AF4" w:rsidRPr="002264D3" w14:paraId="28F21ACE" w14:textId="77777777" w:rsidTr="006D0A4F">
        <w:trPr>
          <w:trHeight w:val="285"/>
        </w:trPr>
        <w:tc>
          <w:tcPr>
            <w:tcW w:w="6096" w:type="dxa"/>
            <w:tcBorders>
              <w:top w:val="nil"/>
              <w:left w:val="single" w:sz="12" w:space="0" w:color="auto"/>
              <w:bottom w:val="single" w:sz="4" w:space="0" w:color="auto"/>
              <w:right w:val="single" w:sz="4" w:space="0" w:color="auto"/>
            </w:tcBorders>
            <w:shd w:val="clear" w:color="000000" w:fill="FFFFFF"/>
            <w:vAlign w:val="center"/>
          </w:tcPr>
          <w:p w14:paraId="75D1637F" w14:textId="1A719881" w:rsidR="00B42AF4" w:rsidRPr="0010435D" w:rsidRDefault="00B42AF4" w:rsidP="00B42AF4">
            <w:pPr>
              <w:spacing w:after="0" w:line="240" w:lineRule="auto"/>
              <w:rPr>
                <w:rFonts w:ascii="Arial" w:eastAsia="Times New Roman" w:hAnsi="Arial" w:cs="Arial"/>
                <w:lang w:eastAsia="uk-UA"/>
              </w:rPr>
            </w:pPr>
            <w:r w:rsidRPr="0010435D">
              <w:rPr>
                <w:rFonts w:ascii="Arial" w:eastAsia="Times New Roman" w:hAnsi="Arial" w:cs="Arial"/>
                <w:lang w:eastAsia="uk-UA"/>
              </w:rPr>
              <w:t xml:space="preserve">Наявність медичної освіти працівників </w:t>
            </w:r>
            <w:r w:rsidRPr="0010435D">
              <w:rPr>
                <w:rFonts w:ascii="Arial" w:hAnsi="Arial" w:cs="Arial"/>
              </w:rPr>
              <w:t xml:space="preserve">асистанс-служби, та середній досвід роботи працівників. </w:t>
            </w:r>
          </w:p>
        </w:tc>
        <w:tc>
          <w:tcPr>
            <w:tcW w:w="3969" w:type="dxa"/>
            <w:tcBorders>
              <w:top w:val="nil"/>
              <w:left w:val="nil"/>
              <w:bottom w:val="single" w:sz="4" w:space="0" w:color="auto"/>
              <w:right w:val="single" w:sz="12" w:space="0" w:color="auto"/>
            </w:tcBorders>
            <w:vAlign w:val="center"/>
          </w:tcPr>
          <w:p w14:paraId="7CE2EEDA" w14:textId="27A97865" w:rsidR="00B42AF4" w:rsidRPr="002264D3" w:rsidRDefault="00B42AF4" w:rsidP="00B42AF4">
            <w:pPr>
              <w:spacing w:after="0" w:line="240" w:lineRule="auto"/>
              <w:jc w:val="center"/>
              <w:rPr>
                <w:rFonts w:ascii="Arial" w:eastAsia="Times New Roman" w:hAnsi="Arial" w:cs="Arial"/>
                <w:i/>
                <w:lang w:eastAsia="uk-UA"/>
              </w:rPr>
            </w:pPr>
            <w:r w:rsidRPr="002264D3">
              <w:rPr>
                <w:rFonts w:ascii="Arial" w:eastAsia="Times New Roman" w:hAnsi="Arial" w:cs="Arial"/>
                <w:i/>
                <w:lang w:eastAsia="uk-UA"/>
              </w:rPr>
              <w:t>Вказати, та додати короткі коментарі</w:t>
            </w:r>
          </w:p>
        </w:tc>
      </w:tr>
      <w:tr w:rsidR="00B42AF4" w:rsidRPr="002264D3" w14:paraId="6281BDBA" w14:textId="77777777" w:rsidTr="006D0A4F">
        <w:trPr>
          <w:trHeight w:val="285"/>
        </w:trPr>
        <w:tc>
          <w:tcPr>
            <w:tcW w:w="6096" w:type="dxa"/>
            <w:tcBorders>
              <w:top w:val="nil"/>
              <w:left w:val="single" w:sz="12" w:space="0" w:color="auto"/>
              <w:bottom w:val="single" w:sz="4" w:space="0" w:color="auto"/>
              <w:right w:val="single" w:sz="4" w:space="0" w:color="auto"/>
            </w:tcBorders>
            <w:shd w:val="clear" w:color="000000" w:fill="FFFFFF"/>
            <w:vAlign w:val="center"/>
          </w:tcPr>
          <w:p w14:paraId="656B6F65" w14:textId="01BFF39D" w:rsidR="00B42AF4" w:rsidRPr="0010435D" w:rsidRDefault="00B42AF4" w:rsidP="00B42AF4">
            <w:pPr>
              <w:spacing w:after="0" w:line="240" w:lineRule="auto"/>
              <w:rPr>
                <w:rFonts w:ascii="Arial" w:eastAsia="Times New Roman" w:hAnsi="Arial" w:cs="Arial"/>
                <w:color w:val="000000"/>
                <w:lang w:eastAsia="uk-UA"/>
              </w:rPr>
            </w:pPr>
            <w:r w:rsidRPr="0010435D">
              <w:rPr>
                <w:rFonts w:ascii="Arial" w:hAnsi="Arial" w:cs="Arial"/>
              </w:rPr>
              <w:t xml:space="preserve">Назва та кількість працівників асистанс-служб/и, з якими/ою укладено договір, </w:t>
            </w:r>
            <w:r w:rsidRPr="0010435D">
              <w:rPr>
                <w:rFonts w:ascii="Arial" w:hAnsi="Arial" w:cs="Arial"/>
                <w:i/>
              </w:rPr>
              <w:t>при відсутності власної, або як допоміжна.</w:t>
            </w:r>
          </w:p>
        </w:tc>
        <w:tc>
          <w:tcPr>
            <w:tcW w:w="3969" w:type="dxa"/>
            <w:tcBorders>
              <w:top w:val="nil"/>
              <w:left w:val="nil"/>
              <w:bottom w:val="single" w:sz="4" w:space="0" w:color="auto"/>
              <w:right w:val="single" w:sz="12" w:space="0" w:color="auto"/>
            </w:tcBorders>
            <w:vAlign w:val="center"/>
          </w:tcPr>
          <w:p w14:paraId="659D66E8" w14:textId="46CCD08C" w:rsidR="00B42AF4" w:rsidRPr="002264D3" w:rsidRDefault="00B42AF4" w:rsidP="00B42AF4">
            <w:pPr>
              <w:spacing w:after="0" w:line="240" w:lineRule="auto"/>
              <w:jc w:val="center"/>
              <w:rPr>
                <w:rFonts w:ascii="Arial" w:eastAsia="Times New Roman" w:hAnsi="Arial" w:cs="Arial"/>
                <w:i/>
                <w:lang w:eastAsia="uk-UA"/>
              </w:rPr>
            </w:pPr>
            <w:r w:rsidRPr="002264D3">
              <w:rPr>
                <w:rFonts w:ascii="Arial" w:eastAsia="Times New Roman" w:hAnsi="Arial" w:cs="Arial"/>
                <w:i/>
                <w:lang w:eastAsia="uk-UA"/>
              </w:rPr>
              <w:t>Вказати, та додати короткі коментарі</w:t>
            </w:r>
          </w:p>
        </w:tc>
      </w:tr>
      <w:tr w:rsidR="00B42AF4" w:rsidRPr="002264D3" w14:paraId="1BC07CB8" w14:textId="77777777" w:rsidTr="006D0A4F">
        <w:trPr>
          <w:trHeight w:val="285"/>
        </w:trPr>
        <w:tc>
          <w:tcPr>
            <w:tcW w:w="6096" w:type="dxa"/>
            <w:tcBorders>
              <w:top w:val="nil"/>
              <w:left w:val="single" w:sz="12" w:space="0" w:color="auto"/>
              <w:bottom w:val="single" w:sz="4" w:space="0" w:color="auto"/>
              <w:right w:val="single" w:sz="4" w:space="0" w:color="auto"/>
            </w:tcBorders>
            <w:shd w:val="clear" w:color="000000" w:fill="FFFFFF"/>
            <w:vAlign w:val="center"/>
          </w:tcPr>
          <w:p w14:paraId="69C86FDA" w14:textId="05522204" w:rsidR="00B42AF4" w:rsidRPr="0010435D" w:rsidRDefault="00B42AF4" w:rsidP="00B42AF4">
            <w:pPr>
              <w:spacing w:after="0" w:line="240" w:lineRule="auto"/>
              <w:rPr>
                <w:rFonts w:ascii="Arial" w:eastAsia="Times New Roman" w:hAnsi="Arial" w:cs="Arial"/>
                <w:color w:val="000000"/>
                <w:lang w:eastAsia="uk-UA"/>
              </w:rPr>
            </w:pPr>
            <w:r w:rsidRPr="0010435D">
              <w:rPr>
                <w:rFonts w:ascii="Arial" w:hAnsi="Arial" w:cs="Arial"/>
              </w:rPr>
              <w:t>Кількість застрахованих осіб за всіма догово</w:t>
            </w:r>
            <w:r w:rsidRPr="00760933">
              <w:rPr>
                <w:rFonts w:ascii="Arial" w:hAnsi="Arial" w:cs="Arial"/>
              </w:rPr>
              <w:t>рами добровільного медичного страхування станом на листопад 2025 року.</w:t>
            </w:r>
          </w:p>
        </w:tc>
        <w:tc>
          <w:tcPr>
            <w:tcW w:w="3969" w:type="dxa"/>
            <w:tcBorders>
              <w:top w:val="nil"/>
              <w:left w:val="nil"/>
              <w:bottom w:val="single" w:sz="4" w:space="0" w:color="auto"/>
              <w:right w:val="single" w:sz="12" w:space="0" w:color="auto"/>
            </w:tcBorders>
            <w:vAlign w:val="center"/>
          </w:tcPr>
          <w:p w14:paraId="497800B8" w14:textId="3E9D9860" w:rsidR="00B42AF4" w:rsidRPr="002264D3" w:rsidRDefault="00B42AF4" w:rsidP="00B42AF4">
            <w:pPr>
              <w:spacing w:after="0" w:line="240" w:lineRule="auto"/>
              <w:jc w:val="center"/>
              <w:rPr>
                <w:rFonts w:ascii="Arial" w:eastAsia="Times New Roman" w:hAnsi="Arial" w:cs="Arial"/>
                <w:i/>
                <w:lang w:eastAsia="uk-UA"/>
              </w:rPr>
            </w:pPr>
            <w:r w:rsidRPr="002264D3">
              <w:rPr>
                <w:rFonts w:ascii="Arial" w:eastAsia="Times New Roman" w:hAnsi="Arial" w:cs="Arial"/>
                <w:i/>
                <w:lang w:eastAsia="uk-UA"/>
              </w:rPr>
              <w:t>Вказати кількість</w:t>
            </w:r>
          </w:p>
        </w:tc>
      </w:tr>
      <w:tr w:rsidR="00B42AF4" w:rsidRPr="002264D3" w14:paraId="3FE01E69" w14:textId="77777777" w:rsidTr="006D0A4F">
        <w:trPr>
          <w:trHeight w:val="285"/>
        </w:trPr>
        <w:tc>
          <w:tcPr>
            <w:tcW w:w="6096" w:type="dxa"/>
            <w:tcBorders>
              <w:top w:val="nil"/>
              <w:left w:val="single" w:sz="12" w:space="0" w:color="auto"/>
              <w:bottom w:val="single" w:sz="4" w:space="0" w:color="auto"/>
              <w:right w:val="single" w:sz="4" w:space="0" w:color="auto"/>
            </w:tcBorders>
            <w:shd w:val="clear" w:color="000000" w:fill="FFFFFF"/>
            <w:vAlign w:val="center"/>
          </w:tcPr>
          <w:p w14:paraId="427D6B92" w14:textId="3AEFA787" w:rsidR="00B42AF4" w:rsidRPr="002264D3" w:rsidRDefault="00B42AF4" w:rsidP="00B42AF4">
            <w:pPr>
              <w:spacing w:after="0" w:line="240" w:lineRule="auto"/>
              <w:rPr>
                <w:rFonts w:ascii="Arial" w:eastAsia="Times New Roman" w:hAnsi="Arial" w:cs="Arial"/>
                <w:color w:val="000000"/>
                <w:lang w:eastAsia="uk-UA"/>
              </w:rPr>
            </w:pPr>
            <w:r w:rsidRPr="002264D3">
              <w:rPr>
                <w:rFonts w:ascii="Arial" w:hAnsi="Arial" w:cs="Arial"/>
              </w:rPr>
              <w:t>Співвідношення кількості працівників асистанс-служби до загальної кількості застрахованих осіб.</w:t>
            </w:r>
          </w:p>
        </w:tc>
        <w:tc>
          <w:tcPr>
            <w:tcW w:w="3969" w:type="dxa"/>
            <w:tcBorders>
              <w:top w:val="nil"/>
              <w:left w:val="nil"/>
              <w:bottom w:val="single" w:sz="4" w:space="0" w:color="auto"/>
              <w:right w:val="single" w:sz="12" w:space="0" w:color="auto"/>
            </w:tcBorders>
            <w:vAlign w:val="center"/>
          </w:tcPr>
          <w:p w14:paraId="609499E0" w14:textId="3EEB6F8B" w:rsidR="00B42AF4" w:rsidRPr="002264D3" w:rsidRDefault="00B42AF4" w:rsidP="00B42AF4">
            <w:pPr>
              <w:spacing w:after="0" w:line="240" w:lineRule="auto"/>
              <w:jc w:val="center"/>
              <w:rPr>
                <w:rFonts w:ascii="Arial" w:eastAsia="Times New Roman" w:hAnsi="Arial" w:cs="Arial"/>
                <w:i/>
                <w:lang w:eastAsia="uk-UA"/>
              </w:rPr>
            </w:pPr>
            <w:r w:rsidRPr="002264D3">
              <w:rPr>
                <w:rFonts w:ascii="Arial" w:eastAsia="Times New Roman" w:hAnsi="Arial" w:cs="Arial"/>
                <w:i/>
                <w:lang w:eastAsia="uk-UA"/>
              </w:rPr>
              <w:t>Прописати співвідношення</w:t>
            </w:r>
          </w:p>
        </w:tc>
      </w:tr>
      <w:tr w:rsidR="00B42AF4" w:rsidRPr="002264D3" w14:paraId="082F7665" w14:textId="77777777" w:rsidTr="006D0A4F">
        <w:trPr>
          <w:trHeight w:val="285"/>
        </w:trPr>
        <w:tc>
          <w:tcPr>
            <w:tcW w:w="6096" w:type="dxa"/>
            <w:tcBorders>
              <w:top w:val="nil"/>
              <w:left w:val="single" w:sz="12" w:space="0" w:color="auto"/>
              <w:bottom w:val="single" w:sz="4" w:space="0" w:color="auto"/>
              <w:right w:val="single" w:sz="4" w:space="0" w:color="auto"/>
            </w:tcBorders>
            <w:shd w:val="clear" w:color="000000" w:fill="FFFFFF"/>
            <w:vAlign w:val="center"/>
          </w:tcPr>
          <w:p w14:paraId="13FB7B89" w14:textId="16FAC91A" w:rsidR="00B42AF4" w:rsidRPr="002264D3" w:rsidRDefault="00B42AF4" w:rsidP="00B42AF4">
            <w:pPr>
              <w:spacing w:after="0" w:line="240" w:lineRule="auto"/>
              <w:rPr>
                <w:rFonts w:ascii="Arial" w:eastAsia="Times New Roman" w:hAnsi="Arial" w:cs="Arial"/>
                <w:color w:val="000000"/>
                <w:lang w:eastAsia="uk-UA"/>
              </w:rPr>
            </w:pPr>
            <w:r w:rsidRPr="002264D3">
              <w:rPr>
                <w:rFonts w:ascii="Arial" w:hAnsi="Arial" w:cs="Arial"/>
              </w:rPr>
              <w:t>Канали комунікації із працівниками асистанс-служби</w:t>
            </w:r>
          </w:p>
        </w:tc>
        <w:tc>
          <w:tcPr>
            <w:tcW w:w="3969" w:type="dxa"/>
            <w:tcBorders>
              <w:top w:val="nil"/>
              <w:left w:val="nil"/>
              <w:bottom w:val="single" w:sz="4" w:space="0" w:color="auto"/>
              <w:right w:val="single" w:sz="12" w:space="0" w:color="auto"/>
            </w:tcBorders>
            <w:vAlign w:val="center"/>
          </w:tcPr>
          <w:p w14:paraId="31BF04FF" w14:textId="179957E2" w:rsidR="00B42AF4" w:rsidRPr="002264D3" w:rsidRDefault="00B42AF4" w:rsidP="00B42AF4">
            <w:pPr>
              <w:spacing w:after="0" w:line="240" w:lineRule="auto"/>
              <w:jc w:val="center"/>
              <w:rPr>
                <w:rFonts w:ascii="Arial" w:eastAsia="Times New Roman" w:hAnsi="Arial" w:cs="Arial"/>
                <w:i/>
                <w:lang w:eastAsia="uk-UA"/>
              </w:rPr>
            </w:pPr>
            <w:r w:rsidRPr="002264D3">
              <w:rPr>
                <w:rFonts w:ascii="Arial" w:eastAsia="Times New Roman" w:hAnsi="Arial" w:cs="Arial"/>
                <w:i/>
                <w:lang w:eastAsia="uk-UA"/>
              </w:rPr>
              <w:t>Прописати усі можливі</w:t>
            </w:r>
          </w:p>
        </w:tc>
      </w:tr>
      <w:tr w:rsidR="00B42AF4" w:rsidRPr="002264D3" w14:paraId="03E579E0" w14:textId="77777777" w:rsidTr="006D0A4F">
        <w:trPr>
          <w:trHeight w:val="285"/>
        </w:trPr>
        <w:tc>
          <w:tcPr>
            <w:tcW w:w="6096" w:type="dxa"/>
            <w:tcBorders>
              <w:top w:val="nil"/>
              <w:left w:val="single" w:sz="12" w:space="0" w:color="auto"/>
              <w:bottom w:val="single" w:sz="4" w:space="0" w:color="auto"/>
              <w:right w:val="single" w:sz="4" w:space="0" w:color="auto"/>
            </w:tcBorders>
            <w:shd w:val="clear" w:color="000000" w:fill="FFFFFF"/>
            <w:vAlign w:val="center"/>
          </w:tcPr>
          <w:p w14:paraId="2B0BE321" w14:textId="4CC97B02" w:rsidR="00B42AF4" w:rsidRPr="002264D3" w:rsidRDefault="00B42AF4" w:rsidP="00B42AF4">
            <w:pPr>
              <w:spacing w:after="0" w:line="240" w:lineRule="auto"/>
              <w:rPr>
                <w:rFonts w:ascii="Arial" w:hAnsi="Arial" w:cs="Arial"/>
              </w:rPr>
            </w:pPr>
            <w:r w:rsidRPr="002264D3">
              <w:rPr>
                <w:rFonts w:ascii="Arial" w:hAnsi="Arial" w:cs="Arial"/>
              </w:rPr>
              <w:t>Можливість надавати послуги супроводу 24/7</w:t>
            </w:r>
          </w:p>
        </w:tc>
        <w:tc>
          <w:tcPr>
            <w:tcW w:w="3969" w:type="dxa"/>
            <w:tcBorders>
              <w:top w:val="nil"/>
              <w:left w:val="nil"/>
              <w:bottom w:val="single" w:sz="4" w:space="0" w:color="auto"/>
              <w:right w:val="single" w:sz="12" w:space="0" w:color="auto"/>
            </w:tcBorders>
            <w:vAlign w:val="center"/>
          </w:tcPr>
          <w:p w14:paraId="02153D83" w14:textId="6258E47C" w:rsidR="00B42AF4" w:rsidRPr="002264D3" w:rsidRDefault="00B42AF4" w:rsidP="00B42AF4">
            <w:pPr>
              <w:spacing w:after="0" w:line="240" w:lineRule="auto"/>
              <w:jc w:val="center"/>
              <w:rPr>
                <w:rFonts w:ascii="Arial" w:eastAsia="Times New Roman" w:hAnsi="Arial" w:cs="Arial"/>
                <w:i/>
                <w:lang w:eastAsia="uk-UA"/>
              </w:rPr>
            </w:pPr>
            <w:r w:rsidRPr="002264D3">
              <w:rPr>
                <w:rFonts w:ascii="Arial" w:eastAsia="Times New Roman" w:hAnsi="Arial" w:cs="Arial"/>
                <w:i/>
                <w:lang w:eastAsia="uk-UA"/>
              </w:rPr>
              <w:t>так/ні, прописати робочі часи</w:t>
            </w:r>
          </w:p>
        </w:tc>
      </w:tr>
      <w:tr w:rsidR="00B42AF4" w:rsidRPr="004D67E6" w14:paraId="1F7FC40F" w14:textId="77777777" w:rsidTr="006D0A4F">
        <w:trPr>
          <w:trHeight w:val="285"/>
        </w:trPr>
        <w:tc>
          <w:tcPr>
            <w:tcW w:w="6096" w:type="dxa"/>
            <w:tcBorders>
              <w:top w:val="nil"/>
              <w:left w:val="single" w:sz="12" w:space="0" w:color="auto"/>
              <w:bottom w:val="single" w:sz="4" w:space="0" w:color="auto"/>
              <w:right w:val="single" w:sz="4" w:space="0" w:color="auto"/>
            </w:tcBorders>
            <w:shd w:val="clear" w:color="000000" w:fill="FFFFFF"/>
            <w:vAlign w:val="center"/>
          </w:tcPr>
          <w:p w14:paraId="64A0C147" w14:textId="75A32264" w:rsidR="00B42AF4" w:rsidRPr="002264D3" w:rsidRDefault="00B42AF4" w:rsidP="00C87D6C">
            <w:pPr>
              <w:spacing w:after="0" w:line="240" w:lineRule="auto"/>
              <w:rPr>
                <w:rFonts w:ascii="Arial" w:hAnsi="Arial" w:cs="Arial"/>
              </w:rPr>
            </w:pPr>
            <w:r>
              <w:rPr>
                <w:rFonts w:ascii="Arial" w:hAnsi="Arial" w:cs="Arial"/>
              </w:rPr>
              <w:t xml:space="preserve">Наявність мобільного </w:t>
            </w:r>
            <w:r w:rsidR="00C87D6C">
              <w:rPr>
                <w:rFonts w:ascii="Arial" w:hAnsi="Arial" w:cs="Arial"/>
              </w:rPr>
              <w:t>застосунку</w:t>
            </w:r>
          </w:p>
        </w:tc>
        <w:tc>
          <w:tcPr>
            <w:tcW w:w="3969" w:type="dxa"/>
            <w:tcBorders>
              <w:top w:val="nil"/>
              <w:left w:val="nil"/>
              <w:bottom w:val="single" w:sz="4" w:space="0" w:color="auto"/>
              <w:right w:val="single" w:sz="12" w:space="0" w:color="auto"/>
            </w:tcBorders>
            <w:vAlign w:val="center"/>
          </w:tcPr>
          <w:p w14:paraId="06239E62" w14:textId="43AD7239" w:rsidR="00B42AF4" w:rsidRPr="002264D3" w:rsidRDefault="00B42AF4" w:rsidP="00B42AF4">
            <w:pPr>
              <w:spacing w:after="0" w:line="240" w:lineRule="auto"/>
              <w:jc w:val="center"/>
              <w:rPr>
                <w:rFonts w:ascii="Arial" w:eastAsia="Times New Roman" w:hAnsi="Arial" w:cs="Arial"/>
                <w:i/>
                <w:lang w:eastAsia="uk-UA"/>
              </w:rPr>
            </w:pPr>
            <w:r w:rsidRPr="002264D3">
              <w:rPr>
                <w:rFonts w:ascii="Arial" w:eastAsia="Times New Roman" w:hAnsi="Arial" w:cs="Arial"/>
                <w:i/>
                <w:lang w:eastAsia="uk-UA"/>
              </w:rPr>
              <w:t xml:space="preserve">так/ні, </w:t>
            </w:r>
            <w:r>
              <w:rPr>
                <w:rFonts w:ascii="Arial" w:eastAsia="Times New Roman" w:hAnsi="Arial" w:cs="Arial"/>
                <w:i/>
                <w:lang w:eastAsia="uk-UA"/>
              </w:rPr>
              <w:t xml:space="preserve">коротко </w:t>
            </w:r>
            <w:r w:rsidRPr="002264D3">
              <w:rPr>
                <w:rFonts w:ascii="Arial" w:eastAsia="Times New Roman" w:hAnsi="Arial" w:cs="Arial"/>
                <w:i/>
                <w:lang w:eastAsia="uk-UA"/>
              </w:rPr>
              <w:t xml:space="preserve">прописати </w:t>
            </w:r>
            <w:r>
              <w:rPr>
                <w:rFonts w:ascii="Arial" w:eastAsia="Times New Roman" w:hAnsi="Arial" w:cs="Arial"/>
                <w:i/>
                <w:lang w:eastAsia="uk-UA"/>
              </w:rPr>
              <w:t>його можливості</w:t>
            </w:r>
          </w:p>
        </w:tc>
      </w:tr>
      <w:tr w:rsidR="00B42AF4" w:rsidRPr="004D67E6" w14:paraId="12B61695" w14:textId="77777777" w:rsidTr="006D0A4F">
        <w:trPr>
          <w:trHeight w:val="285"/>
        </w:trPr>
        <w:tc>
          <w:tcPr>
            <w:tcW w:w="6096" w:type="dxa"/>
            <w:tcBorders>
              <w:top w:val="nil"/>
              <w:left w:val="single" w:sz="12" w:space="0" w:color="auto"/>
              <w:bottom w:val="single" w:sz="4" w:space="0" w:color="auto"/>
              <w:right w:val="single" w:sz="4" w:space="0" w:color="auto"/>
            </w:tcBorders>
            <w:shd w:val="clear" w:color="000000" w:fill="FFFFFF"/>
            <w:vAlign w:val="center"/>
          </w:tcPr>
          <w:p w14:paraId="71C61358" w14:textId="71F3AF06" w:rsidR="00B42AF4" w:rsidRDefault="00B42AF4" w:rsidP="00B42AF4">
            <w:pPr>
              <w:spacing w:after="0" w:line="240" w:lineRule="auto"/>
              <w:rPr>
                <w:rFonts w:ascii="Arial" w:hAnsi="Arial" w:cs="Arial"/>
              </w:rPr>
            </w:pPr>
            <w:r>
              <w:rPr>
                <w:rFonts w:ascii="Arial" w:hAnsi="Arial" w:cs="Arial"/>
              </w:rPr>
              <w:t>Наявність відшкодування онлайн</w:t>
            </w:r>
          </w:p>
        </w:tc>
        <w:tc>
          <w:tcPr>
            <w:tcW w:w="3969" w:type="dxa"/>
            <w:tcBorders>
              <w:top w:val="nil"/>
              <w:left w:val="nil"/>
              <w:bottom w:val="single" w:sz="4" w:space="0" w:color="auto"/>
              <w:right w:val="single" w:sz="12" w:space="0" w:color="auto"/>
            </w:tcBorders>
            <w:vAlign w:val="center"/>
          </w:tcPr>
          <w:p w14:paraId="56E10CD4" w14:textId="541FCD50" w:rsidR="00B42AF4" w:rsidRPr="002264D3" w:rsidRDefault="00B42AF4" w:rsidP="00B42AF4">
            <w:pPr>
              <w:spacing w:after="0" w:line="240" w:lineRule="auto"/>
              <w:jc w:val="center"/>
              <w:rPr>
                <w:rFonts w:ascii="Arial" w:eastAsia="Times New Roman" w:hAnsi="Arial" w:cs="Arial"/>
                <w:i/>
                <w:lang w:eastAsia="uk-UA"/>
              </w:rPr>
            </w:pPr>
            <w:r w:rsidRPr="002264D3">
              <w:rPr>
                <w:rFonts w:ascii="Arial" w:eastAsia="Times New Roman" w:hAnsi="Arial" w:cs="Arial"/>
                <w:i/>
                <w:lang w:eastAsia="uk-UA"/>
              </w:rPr>
              <w:t>так/ні,</w:t>
            </w:r>
            <w:r>
              <w:rPr>
                <w:rFonts w:ascii="Arial" w:eastAsia="Times New Roman" w:hAnsi="Arial" w:cs="Arial"/>
                <w:i/>
                <w:lang w:eastAsia="uk-UA"/>
              </w:rPr>
              <w:t xml:space="preserve"> ліміт суми відшкодування та шляхи подачі документів</w:t>
            </w:r>
          </w:p>
        </w:tc>
      </w:tr>
      <w:tr w:rsidR="00B42AF4" w:rsidRPr="00422EBF" w14:paraId="02638025" w14:textId="77777777" w:rsidTr="006D0A4F">
        <w:trPr>
          <w:trHeight w:val="285"/>
        </w:trPr>
        <w:tc>
          <w:tcPr>
            <w:tcW w:w="6096" w:type="dxa"/>
            <w:tcBorders>
              <w:top w:val="nil"/>
              <w:left w:val="single" w:sz="12" w:space="0" w:color="auto"/>
              <w:bottom w:val="single" w:sz="4" w:space="0" w:color="auto"/>
              <w:right w:val="single" w:sz="4" w:space="0" w:color="auto"/>
            </w:tcBorders>
            <w:shd w:val="clear" w:color="000000" w:fill="FFFFFF"/>
            <w:vAlign w:val="center"/>
          </w:tcPr>
          <w:p w14:paraId="6EF48287" w14:textId="08DEE941" w:rsidR="00B42AF4" w:rsidRPr="0010435D" w:rsidRDefault="00B42AF4" w:rsidP="00B42AF4">
            <w:pPr>
              <w:spacing w:after="0" w:line="240" w:lineRule="auto"/>
              <w:rPr>
                <w:rFonts w:ascii="Arial" w:hAnsi="Arial" w:cs="Arial"/>
              </w:rPr>
            </w:pPr>
            <w:r w:rsidRPr="0010435D">
              <w:rPr>
                <w:rFonts w:ascii="Arial" w:hAnsi="Arial" w:cs="Arial"/>
              </w:rPr>
              <w:t>Строки відшкодування самостійно витрачених коштів</w:t>
            </w:r>
          </w:p>
        </w:tc>
        <w:tc>
          <w:tcPr>
            <w:tcW w:w="3969" w:type="dxa"/>
            <w:tcBorders>
              <w:top w:val="nil"/>
              <w:left w:val="nil"/>
              <w:bottom w:val="single" w:sz="4" w:space="0" w:color="auto"/>
              <w:right w:val="single" w:sz="12" w:space="0" w:color="auto"/>
            </w:tcBorders>
            <w:vAlign w:val="center"/>
          </w:tcPr>
          <w:p w14:paraId="354064B0" w14:textId="077C9035" w:rsidR="00B42AF4" w:rsidRPr="002264D3" w:rsidRDefault="00B42AF4" w:rsidP="00B42AF4">
            <w:pPr>
              <w:spacing w:after="0" w:line="240" w:lineRule="auto"/>
              <w:jc w:val="center"/>
              <w:rPr>
                <w:rFonts w:ascii="Arial" w:eastAsia="Times New Roman" w:hAnsi="Arial" w:cs="Arial"/>
                <w:i/>
                <w:lang w:eastAsia="uk-UA"/>
              </w:rPr>
            </w:pPr>
            <w:r>
              <w:rPr>
                <w:rFonts w:ascii="Arial" w:eastAsia="Times New Roman" w:hAnsi="Arial" w:cs="Arial"/>
                <w:i/>
                <w:lang w:eastAsia="uk-UA"/>
              </w:rPr>
              <w:t xml:space="preserve">Вказати строк на подачу документів, </w:t>
            </w:r>
            <w:r w:rsidR="0010435D">
              <w:rPr>
                <w:rFonts w:ascii="Arial" w:eastAsia="Times New Roman" w:hAnsi="Arial" w:cs="Arial"/>
                <w:i/>
                <w:lang w:eastAsia="uk-UA"/>
              </w:rPr>
              <w:t>прийняття</w:t>
            </w:r>
            <w:r>
              <w:rPr>
                <w:rFonts w:ascii="Arial" w:eastAsia="Times New Roman" w:hAnsi="Arial" w:cs="Arial"/>
                <w:i/>
                <w:lang w:eastAsia="uk-UA"/>
              </w:rPr>
              <w:t xml:space="preserve"> рішення та виплату</w:t>
            </w:r>
          </w:p>
        </w:tc>
      </w:tr>
      <w:tr w:rsidR="00B42AF4" w:rsidRPr="002264D3" w14:paraId="274A1416" w14:textId="77777777" w:rsidTr="006D0A4F">
        <w:trPr>
          <w:trHeight w:val="285"/>
        </w:trPr>
        <w:tc>
          <w:tcPr>
            <w:tcW w:w="6096" w:type="dxa"/>
            <w:tcBorders>
              <w:top w:val="nil"/>
              <w:left w:val="single" w:sz="12" w:space="0" w:color="auto"/>
              <w:bottom w:val="single" w:sz="4" w:space="0" w:color="auto"/>
              <w:right w:val="single" w:sz="4" w:space="0" w:color="auto"/>
            </w:tcBorders>
            <w:shd w:val="clear" w:color="000000" w:fill="FFFFFF"/>
            <w:vAlign w:val="center"/>
          </w:tcPr>
          <w:p w14:paraId="2C4B752E" w14:textId="4BC8EEFB" w:rsidR="00B42AF4" w:rsidRPr="0010435D" w:rsidRDefault="00B42AF4" w:rsidP="00B42AF4">
            <w:pPr>
              <w:spacing w:after="0" w:line="240" w:lineRule="auto"/>
              <w:rPr>
                <w:rFonts w:ascii="Arial" w:hAnsi="Arial" w:cs="Arial"/>
              </w:rPr>
            </w:pPr>
            <w:r w:rsidRPr="0010435D">
              <w:rPr>
                <w:rFonts w:ascii="Arial" w:hAnsi="Arial" w:cs="Arial"/>
              </w:rPr>
              <w:t>Програма страхування Додаток №</w:t>
            </w:r>
            <w:r w:rsidRPr="00C87D6C">
              <w:rPr>
                <w:rFonts w:ascii="Arial" w:hAnsi="Arial" w:cs="Arial"/>
              </w:rPr>
              <w:t>4</w:t>
            </w:r>
            <w:r w:rsidRPr="0010435D">
              <w:rPr>
                <w:rFonts w:ascii="Arial" w:hAnsi="Arial" w:cs="Arial"/>
              </w:rPr>
              <w:t>, повна відповідність</w:t>
            </w:r>
          </w:p>
        </w:tc>
        <w:tc>
          <w:tcPr>
            <w:tcW w:w="3969" w:type="dxa"/>
            <w:tcBorders>
              <w:top w:val="nil"/>
              <w:left w:val="nil"/>
              <w:bottom w:val="single" w:sz="4" w:space="0" w:color="auto"/>
              <w:right w:val="single" w:sz="12" w:space="0" w:color="auto"/>
            </w:tcBorders>
            <w:vAlign w:val="center"/>
          </w:tcPr>
          <w:p w14:paraId="65DB4099" w14:textId="47130888" w:rsidR="00B42AF4" w:rsidRPr="002264D3" w:rsidRDefault="00B42AF4" w:rsidP="00B42AF4">
            <w:pPr>
              <w:spacing w:after="0" w:line="240" w:lineRule="auto"/>
              <w:jc w:val="center"/>
              <w:rPr>
                <w:rFonts w:ascii="Arial" w:eastAsia="Times New Roman" w:hAnsi="Arial" w:cs="Arial"/>
                <w:i/>
                <w:lang w:eastAsia="uk-UA"/>
              </w:rPr>
            </w:pPr>
            <w:r w:rsidRPr="002264D3">
              <w:rPr>
                <w:rFonts w:ascii="Arial" w:eastAsia="Times New Roman" w:hAnsi="Arial" w:cs="Arial"/>
                <w:i/>
                <w:lang w:eastAsia="uk-UA"/>
              </w:rPr>
              <w:t>Так/ні, короткі коментарі</w:t>
            </w:r>
          </w:p>
        </w:tc>
      </w:tr>
      <w:tr w:rsidR="0068236E" w:rsidRPr="002264D3" w14:paraId="6788F311" w14:textId="77777777" w:rsidTr="006D0A4F">
        <w:trPr>
          <w:trHeight w:val="285"/>
        </w:trPr>
        <w:tc>
          <w:tcPr>
            <w:tcW w:w="6096" w:type="dxa"/>
            <w:tcBorders>
              <w:top w:val="nil"/>
              <w:left w:val="single" w:sz="12" w:space="0" w:color="auto"/>
              <w:bottom w:val="single" w:sz="4" w:space="0" w:color="auto"/>
              <w:right w:val="single" w:sz="4" w:space="0" w:color="auto"/>
            </w:tcBorders>
            <w:shd w:val="clear" w:color="000000" w:fill="FFFFFF"/>
            <w:vAlign w:val="center"/>
          </w:tcPr>
          <w:p w14:paraId="085624CC" w14:textId="19C35608" w:rsidR="0068236E" w:rsidRPr="0010435D" w:rsidRDefault="0068236E" w:rsidP="0068236E">
            <w:pPr>
              <w:spacing w:after="0" w:line="240" w:lineRule="auto"/>
              <w:rPr>
                <w:rFonts w:ascii="Arial" w:hAnsi="Arial" w:cs="Arial"/>
              </w:rPr>
            </w:pPr>
            <w:r w:rsidRPr="00B77B27">
              <w:rPr>
                <w:rFonts w:ascii="Arial" w:hAnsi="Arial" w:cs="Arial"/>
              </w:rPr>
              <w:t>Страхування співробітників у вікові</w:t>
            </w:r>
            <w:r w:rsidR="00DE4A75" w:rsidRPr="00B77B27">
              <w:rPr>
                <w:rFonts w:ascii="Arial" w:hAnsi="Arial" w:cs="Arial"/>
              </w:rPr>
              <w:t xml:space="preserve">й категорії 65+ років (2 особи) має бути на загальних </w:t>
            </w:r>
            <w:r w:rsidR="00DE4A75" w:rsidRPr="00B77B27">
              <w:rPr>
                <w:rFonts w:ascii="Arial" w:eastAsia="Times New Roman" w:hAnsi="Arial" w:cs="Arial"/>
                <w:lang w:eastAsia="uk-UA"/>
              </w:rPr>
              <w:t xml:space="preserve">умовах без додаткових коефіцієнтів. </w:t>
            </w:r>
          </w:p>
        </w:tc>
        <w:tc>
          <w:tcPr>
            <w:tcW w:w="3969" w:type="dxa"/>
            <w:tcBorders>
              <w:top w:val="nil"/>
              <w:left w:val="nil"/>
              <w:bottom w:val="single" w:sz="4" w:space="0" w:color="auto"/>
              <w:right w:val="single" w:sz="12" w:space="0" w:color="auto"/>
            </w:tcBorders>
            <w:vAlign w:val="center"/>
          </w:tcPr>
          <w:p w14:paraId="6BCE61C0" w14:textId="385243DC" w:rsidR="0068236E" w:rsidRPr="002264D3" w:rsidRDefault="0068236E" w:rsidP="00B42AF4">
            <w:pPr>
              <w:spacing w:after="0" w:line="240" w:lineRule="auto"/>
              <w:jc w:val="center"/>
              <w:rPr>
                <w:rFonts w:ascii="Arial" w:eastAsia="Times New Roman" w:hAnsi="Arial" w:cs="Arial"/>
                <w:i/>
                <w:lang w:eastAsia="uk-UA"/>
              </w:rPr>
            </w:pPr>
            <w:r w:rsidRPr="002264D3">
              <w:rPr>
                <w:rFonts w:ascii="Arial" w:eastAsia="Times New Roman" w:hAnsi="Arial" w:cs="Arial"/>
                <w:i/>
                <w:lang w:eastAsia="uk-UA"/>
              </w:rPr>
              <w:t>так/ні</w:t>
            </w:r>
          </w:p>
        </w:tc>
      </w:tr>
      <w:tr w:rsidR="00DE4A75" w:rsidRPr="002264D3" w14:paraId="3D9EFBB7" w14:textId="77777777" w:rsidTr="006D0A4F">
        <w:trPr>
          <w:trHeight w:val="285"/>
        </w:trPr>
        <w:tc>
          <w:tcPr>
            <w:tcW w:w="6096" w:type="dxa"/>
            <w:tcBorders>
              <w:top w:val="nil"/>
              <w:left w:val="single" w:sz="12" w:space="0" w:color="auto"/>
              <w:bottom w:val="single" w:sz="4" w:space="0" w:color="auto"/>
              <w:right w:val="single" w:sz="4" w:space="0" w:color="auto"/>
            </w:tcBorders>
            <w:shd w:val="clear" w:color="000000" w:fill="FFFFFF"/>
            <w:vAlign w:val="center"/>
          </w:tcPr>
          <w:p w14:paraId="4EC00703" w14:textId="69A677EF" w:rsidR="00DE4A75" w:rsidRPr="0010435D" w:rsidRDefault="00DE4A75" w:rsidP="00DE4A75">
            <w:pPr>
              <w:spacing w:after="0" w:line="240" w:lineRule="auto"/>
              <w:rPr>
                <w:rFonts w:ascii="Arial" w:hAnsi="Arial" w:cs="Arial"/>
              </w:rPr>
            </w:pPr>
            <w:r w:rsidRPr="00760933">
              <w:rPr>
                <w:rFonts w:ascii="Arial" w:hAnsi="Arial" w:cs="Arial"/>
              </w:rPr>
              <w:t>С</w:t>
            </w:r>
            <w:r w:rsidRPr="0010435D">
              <w:rPr>
                <w:rFonts w:ascii="Arial" w:hAnsi="Arial" w:cs="Arial"/>
              </w:rPr>
              <w:t>трахування членів сімей співробітників за власний кошт по корпоративним тарифам</w:t>
            </w:r>
          </w:p>
        </w:tc>
        <w:tc>
          <w:tcPr>
            <w:tcW w:w="3969" w:type="dxa"/>
            <w:tcBorders>
              <w:top w:val="nil"/>
              <w:left w:val="nil"/>
              <w:bottom w:val="single" w:sz="4" w:space="0" w:color="auto"/>
              <w:right w:val="single" w:sz="12" w:space="0" w:color="auto"/>
            </w:tcBorders>
            <w:vAlign w:val="center"/>
          </w:tcPr>
          <w:p w14:paraId="37D9E7D1" w14:textId="2C1DA433" w:rsidR="00DE4A75" w:rsidRPr="002264D3" w:rsidRDefault="00DE4A75" w:rsidP="00DE4A75">
            <w:pPr>
              <w:spacing w:after="0" w:line="240" w:lineRule="auto"/>
              <w:jc w:val="center"/>
              <w:rPr>
                <w:rFonts w:ascii="Arial" w:eastAsia="Times New Roman" w:hAnsi="Arial" w:cs="Arial"/>
                <w:i/>
                <w:lang w:eastAsia="uk-UA"/>
              </w:rPr>
            </w:pPr>
            <w:r w:rsidRPr="002264D3">
              <w:rPr>
                <w:rFonts w:ascii="Arial" w:eastAsia="Times New Roman" w:hAnsi="Arial" w:cs="Arial"/>
                <w:i/>
                <w:lang w:eastAsia="uk-UA"/>
              </w:rPr>
              <w:t>так/ні</w:t>
            </w:r>
          </w:p>
        </w:tc>
      </w:tr>
      <w:tr w:rsidR="00DE4A75" w:rsidRPr="002264D3" w14:paraId="3C0901C3" w14:textId="77777777" w:rsidTr="006D0A4F">
        <w:trPr>
          <w:trHeight w:val="285"/>
        </w:trPr>
        <w:tc>
          <w:tcPr>
            <w:tcW w:w="6096" w:type="dxa"/>
            <w:tcBorders>
              <w:top w:val="nil"/>
              <w:left w:val="single" w:sz="12" w:space="0" w:color="auto"/>
              <w:bottom w:val="single" w:sz="4" w:space="0" w:color="auto"/>
              <w:right w:val="single" w:sz="4" w:space="0" w:color="auto"/>
            </w:tcBorders>
            <w:shd w:val="clear" w:color="000000" w:fill="FFFFFF"/>
            <w:vAlign w:val="center"/>
          </w:tcPr>
          <w:p w14:paraId="37EEEB65" w14:textId="52CF8461" w:rsidR="00DE4A75" w:rsidRPr="002264D3" w:rsidRDefault="00DE4A75" w:rsidP="00DE4A75">
            <w:pPr>
              <w:spacing w:after="0" w:line="240" w:lineRule="auto"/>
              <w:rPr>
                <w:rFonts w:ascii="Arial" w:hAnsi="Arial" w:cs="Arial"/>
              </w:rPr>
            </w:pPr>
            <w:r w:rsidRPr="002264D3">
              <w:rPr>
                <w:rFonts w:ascii="Arial" w:eastAsia="Times New Roman" w:hAnsi="Arial" w:cs="Arial"/>
                <w:lang w:eastAsia="uk-UA"/>
              </w:rPr>
              <w:t>Вказати умови страхування родичів старше 60 років (якщо вони відрізняються від загальних умов)</w:t>
            </w:r>
          </w:p>
        </w:tc>
        <w:tc>
          <w:tcPr>
            <w:tcW w:w="3969" w:type="dxa"/>
            <w:tcBorders>
              <w:top w:val="nil"/>
              <w:left w:val="nil"/>
              <w:bottom w:val="single" w:sz="4" w:space="0" w:color="auto"/>
              <w:right w:val="single" w:sz="12" w:space="0" w:color="auto"/>
            </w:tcBorders>
            <w:vAlign w:val="center"/>
          </w:tcPr>
          <w:p w14:paraId="63C9492C" w14:textId="35DF959F" w:rsidR="00DE4A75" w:rsidRPr="002264D3" w:rsidRDefault="00DE4A75" w:rsidP="00DE4A75">
            <w:pPr>
              <w:spacing w:after="0" w:line="240" w:lineRule="auto"/>
              <w:jc w:val="center"/>
              <w:rPr>
                <w:rFonts w:ascii="Arial" w:eastAsia="Times New Roman" w:hAnsi="Arial" w:cs="Arial"/>
                <w:i/>
                <w:lang w:eastAsia="uk-UA"/>
              </w:rPr>
            </w:pPr>
            <w:r w:rsidRPr="002264D3">
              <w:rPr>
                <w:rFonts w:ascii="Arial" w:eastAsia="Times New Roman" w:hAnsi="Arial" w:cs="Arial"/>
                <w:i/>
                <w:lang w:eastAsia="uk-UA"/>
              </w:rPr>
              <w:t>Вказати</w:t>
            </w:r>
          </w:p>
        </w:tc>
      </w:tr>
      <w:tr w:rsidR="00DE4A75" w:rsidRPr="002264D3" w14:paraId="289DC3E9" w14:textId="77777777" w:rsidTr="006D0A4F">
        <w:trPr>
          <w:trHeight w:val="285"/>
        </w:trPr>
        <w:tc>
          <w:tcPr>
            <w:tcW w:w="6096" w:type="dxa"/>
            <w:tcBorders>
              <w:top w:val="nil"/>
              <w:left w:val="single" w:sz="12" w:space="0" w:color="auto"/>
              <w:bottom w:val="single" w:sz="4" w:space="0" w:color="auto"/>
              <w:right w:val="single" w:sz="4" w:space="0" w:color="auto"/>
            </w:tcBorders>
            <w:shd w:val="clear" w:color="000000" w:fill="FFFFFF"/>
            <w:vAlign w:val="center"/>
          </w:tcPr>
          <w:p w14:paraId="54DD8433" w14:textId="3EE3CD36" w:rsidR="00DE4A75" w:rsidRPr="00754A63" w:rsidRDefault="00DE4A75" w:rsidP="00DE4A75">
            <w:pPr>
              <w:spacing w:after="0" w:line="240" w:lineRule="auto"/>
              <w:rPr>
                <w:rFonts w:ascii="Arial" w:eastAsia="Times New Roman" w:hAnsi="Arial" w:cs="Arial"/>
                <w:color w:val="FF0000"/>
                <w:lang w:eastAsia="uk-UA"/>
              </w:rPr>
            </w:pPr>
            <w:r w:rsidRPr="00B77B27">
              <w:rPr>
                <w:rFonts w:ascii="Arial" w:eastAsia="Times New Roman" w:hAnsi="Arial" w:cs="Arial"/>
                <w:lang w:eastAsia="uk-UA"/>
              </w:rPr>
              <w:t xml:space="preserve">Вказати умови страхування </w:t>
            </w:r>
            <w:r w:rsidR="00754A63" w:rsidRPr="00B77B27">
              <w:rPr>
                <w:rFonts w:ascii="Arial" w:eastAsia="Times New Roman" w:hAnsi="Arial" w:cs="Arial"/>
                <w:lang w:eastAsia="uk-UA"/>
              </w:rPr>
              <w:t xml:space="preserve">родичів старше 65 років, якщо вони відрізняються від загальних умов </w:t>
            </w:r>
            <w:r w:rsidR="00576BA7" w:rsidRPr="00B77B27">
              <w:rPr>
                <w:rFonts w:ascii="Arial" w:eastAsia="Times New Roman" w:hAnsi="Arial" w:cs="Arial"/>
                <w:lang w:eastAsia="uk-UA"/>
              </w:rPr>
              <w:t>(</w:t>
            </w:r>
            <w:r w:rsidRPr="00B77B27">
              <w:rPr>
                <w:rFonts w:ascii="Arial" w:eastAsia="Times New Roman" w:hAnsi="Arial" w:cs="Arial"/>
                <w:lang w:eastAsia="uk-UA"/>
              </w:rPr>
              <w:t>Орієнтовно 12-14 осіб</w:t>
            </w:r>
            <w:r w:rsidR="00576BA7" w:rsidRPr="00B77B27">
              <w:rPr>
                <w:rFonts w:ascii="Arial" w:eastAsia="Times New Roman" w:hAnsi="Arial" w:cs="Arial"/>
                <w:lang w:eastAsia="uk-UA"/>
              </w:rPr>
              <w:t>)</w:t>
            </w:r>
            <w:r w:rsidRPr="00B77B27">
              <w:rPr>
                <w:rFonts w:ascii="Arial" w:eastAsia="Times New Roman" w:hAnsi="Arial" w:cs="Arial"/>
                <w:lang w:eastAsia="uk-UA"/>
              </w:rPr>
              <w:t xml:space="preserve">. </w:t>
            </w:r>
          </w:p>
        </w:tc>
        <w:tc>
          <w:tcPr>
            <w:tcW w:w="3969" w:type="dxa"/>
            <w:tcBorders>
              <w:top w:val="nil"/>
              <w:left w:val="nil"/>
              <w:bottom w:val="single" w:sz="4" w:space="0" w:color="auto"/>
              <w:right w:val="single" w:sz="12" w:space="0" w:color="auto"/>
            </w:tcBorders>
            <w:vAlign w:val="center"/>
          </w:tcPr>
          <w:p w14:paraId="51258CF7" w14:textId="2548DE04" w:rsidR="00DE4A75" w:rsidRPr="002264D3" w:rsidRDefault="002A2A5C" w:rsidP="00DE4A75">
            <w:pPr>
              <w:spacing w:after="0" w:line="240" w:lineRule="auto"/>
              <w:jc w:val="center"/>
              <w:rPr>
                <w:rFonts w:ascii="Arial" w:eastAsia="Times New Roman" w:hAnsi="Arial" w:cs="Arial"/>
                <w:i/>
                <w:lang w:eastAsia="uk-UA"/>
              </w:rPr>
            </w:pPr>
            <w:r w:rsidRPr="002264D3">
              <w:rPr>
                <w:rFonts w:ascii="Arial" w:eastAsia="Times New Roman" w:hAnsi="Arial" w:cs="Arial"/>
                <w:i/>
                <w:lang w:eastAsia="uk-UA"/>
              </w:rPr>
              <w:t>Вказати</w:t>
            </w:r>
          </w:p>
        </w:tc>
      </w:tr>
      <w:tr w:rsidR="00DE4A75" w:rsidRPr="002264D3" w14:paraId="06D351B1" w14:textId="77777777" w:rsidTr="006D0A4F">
        <w:trPr>
          <w:trHeight w:val="285"/>
        </w:trPr>
        <w:tc>
          <w:tcPr>
            <w:tcW w:w="6096" w:type="dxa"/>
            <w:tcBorders>
              <w:top w:val="nil"/>
              <w:left w:val="single" w:sz="12" w:space="0" w:color="auto"/>
              <w:bottom w:val="single" w:sz="4" w:space="0" w:color="auto"/>
              <w:right w:val="single" w:sz="4" w:space="0" w:color="auto"/>
            </w:tcBorders>
            <w:shd w:val="clear" w:color="000000" w:fill="FFFFFF"/>
            <w:vAlign w:val="center"/>
          </w:tcPr>
          <w:p w14:paraId="39339DB4" w14:textId="7DCCF6D7" w:rsidR="00DE4A75" w:rsidRPr="002264D3" w:rsidRDefault="00DE4A75" w:rsidP="00DE4A75">
            <w:pPr>
              <w:spacing w:after="0" w:line="240" w:lineRule="auto"/>
              <w:rPr>
                <w:rFonts w:ascii="Arial" w:hAnsi="Arial" w:cs="Arial"/>
              </w:rPr>
            </w:pPr>
            <w:r w:rsidRPr="002264D3">
              <w:rPr>
                <w:rFonts w:ascii="Arial" w:eastAsia="Times New Roman" w:hAnsi="Arial" w:cs="Arial"/>
                <w:lang w:eastAsia="uk-UA"/>
              </w:rPr>
              <w:t>Вказати умови страхування дітей до 18 років (якщо вони відрізняються від загальних умов)</w:t>
            </w:r>
          </w:p>
        </w:tc>
        <w:tc>
          <w:tcPr>
            <w:tcW w:w="3969" w:type="dxa"/>
            <w:tcBorders>
              <w:top w:val="nil"/>
              <w:left w:val="nil"/>
              <w:bottom w:val="single" w:sz="4" w:space="0" w:color="auto"/>
              <w:right w:val="single" w:sz="12" w:space="0" w:color="auto"/>
            </w:tcBorders>
            <w:vAlign w:val="center"/>
          </w:tcPr>
          <w:p w14:paraId="0C35CBAD" w14:textId="5D7BBB6B" w:rsidR="00DE4A75" w:rsidRPr="002264D3" w:rsidRDefault="00DE4A75" w:rsidP="00DE4A75">
            <w:pPr>
              <w:spacing w:after="0" w:line="240" w:lineRule="auto"/>
              <w:jc w:val="center"/>
              <w:rPr>
                <w:rFonts w:ascii="Arial" w:eastAsia="Times New Roman" w:hAnsi="Arial" w:cs="Arial"/>
                <w:i/>
                <w:lang w:eastAsia="uk-UA"/>
              </w:rPr>
            </w:pPr>
            <w:r w:rsidRPr="002264D3">
              <w:rPr>
                <w:rFonts w:ascii="Arial" w:eastAsia="Times New Roman" w:hAnsi="Arial" w:cs="Arial"/>
                <w:i/>
                <w:lang w:eastAsia="uk-UA"/>
              </w:rPr>
              <w:t>Вказати</w:t>
            </w:r>
          </w:p>
        </w:tc>
      </w:tr>
      <w:tr w:rsidR="00DE4A75" w:rsidRPr="002264D3" w14:paraId="1120B65B" w14:textId="77777777" w:rsidTr="006D0A4F">
        <w:trPr>
          <w:trHeight w:val="285"/>
        </w:trPr>
        <w:tc>
          <w:tcPr>
            <w:tcW w:w="6096" w:type="dxa"/>
            <w:tcBorders>
              <w:top w:val="nil"/>
              <w:left w:val="single" w:sz="12" w:space="0" w:color="auto"/>
              <w:bottom w:val="single" w:sz="4" w:space="0" w:color="auto"/>
              <w:right w:val="single" w:sz="4" w:space="0" w:color="auto"/>
            </w:tcBorders>
            <w:shd w:val="clear" w:color="000000" w:fill="FFFFFF"/>
            <w:vAlign w:val="center"/>
          </w:tcPr>
          <w:p w14:paraId="3466007C" w14:textId="243EE302" w:rsidR="00DE4A75" w:rsidRPr="002264D3" w:rsidRDefault="00DE4A75" w:rsidP="00DE4A75">
            <w:pPr>
              <w:spacing w:after="0" w:line="240" w:lineRule="auto"/>
              <w:rPr>
                <w:rFonts w:ascii="Arial" w:eastAsia="Times New Roman" w:hAnsi="Arial" w:cs="Arial"/>
                <w:lang w:eastAsia="uk-UA"/>
              </w:rPr>
            </w:pPr>
            <w:r w:rsidRPr="002264D3">
              <w:rPr>
                <w:rFonts w:ascii="Arial" w:eastAsia="Times New Roman" w:hAnsi="Arial" w:cs="Arial"/>
                <w:lang w:eastAsia="uk-UA"/>
              </w:rPr>
              <w:t>Вказати умови страхування відносно ризикових груп</w:t>
            </w:r>
            <w:r w:rsidRPr="007E1540">
              <w:rPr>
                <w:rFonts w:ascii="Arial" w:eastAsia="Times New Roman" w:hAnsi="Arial" w:cs="Arial"/>
                <w:lang w:eastAsia="uk-UA"/>
              </w:rPr>
              <w:t xml:space="preserve"> (інвалідів)</w:t>
            </w:r>
          </w:p>
        </w:tc>
        <w:tc>
          <w:tcPr>
            <w:tcW w:w="3969" w:type="dxa"/>
            <w:tcBorders>
              <w:top w:val="nil"/>
              <w:left w:val="nil"/>
              <w:bottom w:val="single" w:sz="4" w:space="0" w:color="auto"/>
              <w:right w:val="single" w:sz="12" w:space="0" w:color="auto"/>
            </w:tcBorders>
            <w:vAlign w:val="center"/>
          </w:tcPr>
          <w:p w14:paraId="482D68F7" w14:textId="6ED1DCB9" w:rsidR="00DE4A75" w:rsidRPr="002264D3" w:rsidRDefault="00DE4A75" w:rsidP="00DE4A75">
            <w:pPr>
              <w:spacing w:after="0" w:line="240" w:lineRule="auto"/>
              <w:jc w:val="center"/>
              <w:rPr>
                <w:rFonts w:ascii="Arial" w:eastAsia="Times New Roman" w:hAnsi="Arial" w:cs="Arial"/>
                <w:i/>
                <w:lang w:eastAsia="uk-UA"/>
              </w:rPr>
            </w:pPr>
            <w:r w:rsidRPr="002264D3">
              <w:rPr>
                <w:rFonts w:ascii="Arial" w:eastAsia="Times New Roman" w:hAnsi="Arial" w:cs="Arial"/>
                <w:i/>
                <w:lang w:eastAsia="uk-UA"/>
              </w:rPr>
              <w:t>Вказати</w:t>
            </w:r>
          </w:p>
        </w:tc>
      </w:tr>
      <w:tr w:rsidR="00DE4A75" w:rsidRPr="002264D3" w14:paraId="0D656DF7" w14:textId="77777777" w:rsidTr="006D0A4F">
        <w:trPr>
          <w:trHeight w:val="570"/>
        </w:trPr>
        <w:tc>
          <w:tcPr>
            <w:tcW w:w="6096" w:type="dxa"/>
            <w:tcBorders>
              <w:top w:val="nil"/>
              <w:left w:val="single" w:sz="12" w:space="0" w:color="auto"/>
              <w:bottom w:val="single" w:sz="4" w:space="0" w:color="auto"/>
              <w:right w:val="single" w:sz="4" w:space="0" w:color="auto"/>
            </w:tcBorders>
            <w:vAlign w:val="center"/>
          </w:tcPr>
          <w:p w14:paraId="0E7CF22F" w14:textId="32540A3B" w:rsidR="00DE4A75" w:rsidRPr="007E1540" w:rsidRDefault="00DE4A75" w:rsidP="00DE4A75">
            <w:pPr>
              <w:spacing w:after="0" w:line="240" w:lineRule="auto"/>
              <w:rPr>
                <w:rFonts w:ascii="Arial" w:hAnsi="Arial" w:cs="Arial"/>
              </w:rPr>
            </w:pPr>
            <w:r w:rsidRPr="002264D3">
              <w:rPr>
                <w:rFonts w:ascii="Arial" w:eastAsia="Times New Roman" w:hAnsi="Arial" w:cs="Arial"/>
                <w:lang w:eastAsia="uk-UA"/>
              </w:rPr>
              <w:t>Кількість комерційних клінік</w:t>
            </w:r>
            <w:r>
              <w:rPr>
                <w:rFonts w:ascii="Arial" w:eastAsia="Times New Roman" w:hAnsi="Arial" w:cs="Arial"/>
                <w:lang w:eastAsia="uk-UA"/>
              </w:rPr>
              <w:t xml:space="preserve">, що покриваються 100% по амбулаторно-поліклінічній допомозі (АПД) у м. Києві </w:t>
            </w:r>
          </w:p>
        </w:tc>
        <w:tc>
          <w:tcPr>
            <w:tcW w:w="3969" w:type="dxa"/>
            <w:tcBorders>
              <w:top w:val="nil"/>
              <w:left w:val="nil"/>
              <w:bottom w:val="single" w:sz="4" w:space="0" w:color="auto"/>
              <w:right w:val="single" w:sz="12" w:space="0" w:color="auto"/>
            </w:tcBorders>
            <w:vAlign w:val="center"/>
          </w:tcPr>
          <w:p w14:paraId="6A63B00A" w14:textId="5569203D" w:rsidR="00DE4A75" w:rsidRPr="002264D3" w:rsidRDefault="00DE4A75" w:rsidP="00DE4A75">
            <w:pPr>
              <w:spacing w:after="0" w:line="240" w:lineRule="auto"/>
              <w:jc w:val="center"/>
              <w:rPr>
                <w:rFonts w:ascii="Arial" w:eastAsia="Times New Roman" w:hAnsi="Arial" w:cs="Arial"/>
                <w:i/>
                <w:lang w:eastAsia="uk-UA"/>
              </w:rPr>
            </w:pPr>
            <w:r w:rsidRPr="002264D3">
              <w:rPr>
                <w:rFonts w:ascii="Arial" w:eastAsia="Times New Roman" w:hAnsi="Arial" w:cs="Arial"/>
                <w:i/>
                <w:lang w:eastAsia="uk-UA"/>
              </w:rPr>
              <w:t>Вказати</w:t>
            </w:r>
          </w:p>
        </w:tc>
      </w:tr>
      <w:tr w:rsidR="00DE4A75" w:rsidRPr="002264D3" w14:paraId="14008F4F" w14:textId="77777777" w:rsidTr="006D0A4F">
        <w:trPr>
          <w:trHeight w:val="352"/>
        </w:trPr>
        <w:tc>
          <w:tcPr>
            <w:tcW w:w="6096" w:type="dxa"/>
            <w:tcBorders>
              <w:top w:val="nil"/>
              <w:left w:val="single" w:sz="12" w:space="0" w:color="auto"/>
              <w:bottom w:val="single" w:sz="4" w:space="0" w:color="auto"/>
              <w:right w:val="single" w:sz="4" w:space="0" w:color="auto"/>
            </w:tcBorders>
            <w:vAlign w:val="center"/>
          </w:tcPr>
          <w:p w14:paraId="46BCE95E" w14:textId="221BAE20" w:rsidR="00DE4A75" w:rsidRPr="002A2A5C" w:rsidRDefault="00DE4A75" w:rsidP="00DE4A75">
            <w:pPr>
              <w:spacing w:after="0" w:line="240" w:lineRule="auto"/>
              <w:rPr>
                <w:rFonts w:ascii="Arial" w:hAnsi="Arial" w:cs="Arial"/>
              </w:rPr>
            </w:pPr>
            <w:r w:rsidRPr="002264D3">
              <w:rPr>
                <w:rFonts w:ascii="Arial" w:eastAsia="Times New Roman" w:hAnsi="Arial" w:cs="Arial"/>
                <w:lang w:eastAsia="uk-UA"/>
              </w:rPr>
              <w:lastRenderedPageBreak/>
              <w:t>Кількість комерційних клінік</w:t>
            </w:r>
            <w:r>
              <w:rPr>
                <w:rFonts w:ascii="Arial" w:eastAsia="Times New Roman" w:hAnsi="Arial" w:cs="Arial"/>
                <w:lang w:eastAsia="uk-UA"/>
              </w:rPr>
              <w:t xml:space="preserve">, що покриваються 100% по АПД у </w:t>
            </w:r>
            <w:r w:rsidR="002A2A5C">
              <w:rPr>
                <w:rFonts w:ascii="Arial" w:hAnsi="Arial" w:cs="Arial"/>
              </w:rPr>
              <w:t>містах: Харків,</w:t>
            </w:r>
            <w:r w:rsidRPr="002264D3">
              <w:rPr>
                <w:rFonts w:ascii="Arial" w:hAnsi="Arial" w:cs="Arial"/>
              </w:rPr>
              <w:t xml:space="preserve"> Одеса, Львів, Рівне, Луцьк, Івано-Франківськ</w:t>
            </w:r>
            <w:r w:rsidR="002A2A5C">
              <w:rPr>
                <w:rFonts w:ascii="Arial" w:hAnsi="Arial" w:cs="Arial"/>
              </w:rPr>
              <w:t>.</w:t>
            </w:r>
          </w:p>
        </w:tc>
        <w:tc>
          <w:tcPr>
            <w:tcW w:w="3969" w:type="dxa"/>
            <w:tcBorders>
              <w:top w:val="nil"/>
              <w:left w:val="nil"/>
              <w:bottom w:val="single" w:sz="4" w:space="0" w:color="auto"/>
              <w:right w:val="single" w:sz="12" w:space="0" w:color="auto"/>
            </w:tcBorders>
            <w:vAlign w:val="center"/>
          </w:tcPr>
          <w:p w14:paraId="5851A386" w14:textId="41FC56C4" w:rsidR="00DE4A75" w:rsidRPr="002264D3" w:rsidRDefault="00DE4A75" w:rsidP="00DE4A75">
            <w:pPr>
              <w:spacing w:after="0" w:line="240" w:lineRule="auto"/>
              <w:jc w:val="center"/>
              <w:rPr>
                <w:rFonts w:ascii="Arial" w:eastAsia="Times New Roman" w:hAnsi="Arial" w:cs="Arial"/>
                <w:lang w:eastAsia="uk-UA"/>
              </w:rPr>
            </w:pPr>
            <w:r w:rsidRPr="002264D3">
              <w:rPr>
                <w:rFonts w:ascii="Arial" w:eastAsia="Times New Roman" w:hAnsi="Arial" w:cs="Arial"/>
                <w:i/>
                <w:lang w:eastAsia="uk-UA"/>
              </w:rPr>
              <w:t>Вказати</w:t>
            </w:r>
          </w:p>
        </w:tc>
      </w:tr>
      <w:tr w:rsidR="00DE4A75" w:rsidRPr="002264D3" w14:paraId="5E05A2C9" w14:textId="77777777" w:rsidTr="006D0A4F">
        <w:trPr>
          <w:trHeight w:val="273"/>
        </w:trPr>
        <w:tc>
          <w:tcPr>
            <w:tcW w:w="6096" w:type="dxa"/>
            <w:tcBorders>
              <w:top w:val="nil"/>
              <w:left w:val="single" w:sz="12" w:space="0" w:color="auto"/>
              <w:bottom w:val="single" w:sz="4" w:space="0" w:color="auto"/>
              <w:right w:val="single" w:sz="4" w:space="0" w:color="auto"/>
            </w:tcBorders>
            <w:shd w:val="clear" w:color="000000" w:fill="FFFFFF"/>
            <w:vAlign w:val="center"/>
          </w:tcPr>
          <w:p w14:paraId="748693E0" w14:textId="7385FBD5" w:rsidR="00DE4A75" w:rsidRPr="002264D3" w:rsidRDefault="00DE4A75" w:rsidP="00DE4A75">
            <w:pPr>
              <w:spacing w:after="0" w:line="240" w:lineRule="auto"/>
              <w:rPr>
                <w:rFonts w:ascii="Arial" w:eastAsia="Times New Roman" w:hAnsi="Arial" w:cs="Arial"/>
                <w:color w:val="FF0000"/>
                <w:lang w:eastAsia="uk-UA"/>
              </w:rPr>
            </w:pPr>
            <w:r w:rsidRPr="002264D3">
              <w:rPr>
                <w:rFonts w:ascii="Arial" w:eastAsia="Times New Roman" w:hAnsi="Arial" w:cs="Arial"/>
                <w:lang w:eastAsia="uk-UA"/>
              </w:rPr>
              <w:t>Кількість комерційних клінік</w:t>
            </w:r>
            <w:r>
              <w:rPr>
                <w:rFonts w:ascii="Arial" w:eastAsia="Times New Roman" w:hAnsi="Arial" w:cs="Arial"/>
                <w:lang w:eastAsia="uk-UA"/>
              </w:rPr>
              <w:t>, що покриваються 100% по стаціонарній допомозі у м. Києві</w:t>
            </w:r>
            <w:r w:rsidR="002A2A5C">
              <w:rPr>
                <w:rFonts w:ascii="Arial" w:eastAsia="Times New Roman" w:hAnsi="Arial" w:cs="Arial"/>
                <w:lang w:eastAsia="uk-UA"/>
              </w:rPr>
              <w:t>.</w:t>
            </w:r>
          </w:p>
        </w:tc>
        <w:tc>
          <w:tcPr>
            <w:tcW w:w="3969" w:type="dxa"/>
            <w:tcBorders>
              <w:top w:val="nil"/>
              <w:left w:val="nil"/>
              <w:bottom w:val="single" w:sz="4" w:space="0" w:color="auto"/>
              <w:right w:val="single" w:sz="12" w:space="0" w:color="auto"/>
            </w:tcBorders>
            <w:vAlign w:val="center"/>
          </w:tcPr>
          <w:p w14:paraId="69E3F1D5" w14:textId="0899801D" w:rsidR="00DE4A75" w:rsidRPr="002264D3" w:rsidRDefault="00DE4A75" w:rsidP="00DE4A75">
            <w:pPr>
              <w:spacing w:after="0" w:line="240" w:lineRule="auto"/>
              <w:jc w:val="center"/>
              <w:rPr>
                <w:rFonts w:ascii="Arial" w:eastAsia="Times New Roman" w:hAnsi="Arial" w:cs="Arial"/>
                <w:lang w:eastAsia="uk-UA"/>
              </w:rPr>
            </w:pPr>
            <w:r w:rsidRPr="002264D3">
              <w:rPr>
                <w:rFonts w:ascii="Arial" w:eastAsia="Times New Roman" w:hAnsi="Arial" w:cs="Arial"/>
                <w:i/>
                <w:lang w:eastAsia="uk-UA"/>
              </w:rPr>
              <w:t>Вказати</w:t>
            </w:r>
          </w:p>
        </w:tc>
      </w:tr>
      <w:tr w:rsidR="00DE4A75" w:rsidRPr="004D67E6" w14:paraId="249404FE" w14:textId="77777777" w:rsidTr="006D0A4F">
        <w:trPr>
          <w:trHeight w:val="285"/>
        </w:trPr>
        <w:tc>
          <w:tcPr>
            <w:tcW w:w="6096" w:type="dxa"/>
            <w:tcBorders>
              <w:top w:val="nil"/>
              <w:left w:val="single" w:sz="12" w:space="0" w:color="auto"/>
              <w:bottom w:val="single" w:sz="4" w:space="0" w:color="auto"/>
              <w:right w:val="single" w:sz="4" w:space="0" w:color="auto"/>
            </w:tcBorders>
            <w:vAlign w:val="center"/>
          </w:tcPr>
          <w:p w14:paraId="470015AA" w14:textId="4BA49882" w:rsidR="00DE4A75" w:rsidRPr="0010435D" w:rsidRDefault="00DE4A75" w:rsidP="00DE4A75">
            <w:pPr>
              <w:spacing w:after="0" w:line="240" w:lineRule="auto"/>
              <w:rPr>
                <w:rFonts w:ascii="Arial" w:eastAsia="Times New Roman" w:hAnsi="Arial" w:cs="Arial"/>
                <w:b/>
                <w:color w:val="000000"/>
                <w:lang w:eastAsia="uk-UA"/>
              </w:rPr>
            </w:pPr>
            <w:r w:rsidRPr="0010435D">
              <w:rPr>
                <w:rFonts w:ascii="Arial" w:eastAsia="Times New Roman" w:hAnsi="Arial" w:cs="Arial"/>
                <w:lang w:eastAsia="uk-UA"/>
              </w:rPr>
              <w:t xml:space="preserve">Кількість комерційних клінік, що покриваються 100% по стаціонарній допомозі у </w:t>
            </w:r>
            <w:r w:rsidR="002A2A5C">
              <w:rPr>
                <w:rFonts w:ascii="Arial" w:hAnsi="Arial" w:cs="Arial"/>
              </w:rPr>
              <w:t xml:space="preserve">містах: Харків, </w:t>
            </w:r>
            <w:r w:rsidRPr="0010435D">
              <w:rPr>
                <w:rFonts w:ascii="Arial" w:hAnsi="Arial" w:cs="Arial"/>
              </w:rPr>
              <w:t>Одеса, Львів, Рівне, Луцьк, Івано-Франківськ</w:t>
            </w:r>
          </w:p>
        </w:tc>
        <w:tc>
          <w:tcPr>
            <w:tcW w:w="3969" w:type="dxa"/>
            <w:tcBorders>
              <w:top w:val="nil"/>
              <w:left w:val="nil"/>
              <w:bottom w:val="single" w:sz="4" w:space="0" w:color="auto"/>
              <w:right w:val="single" w:sz="12" w:space="0" w:color="auto"/>
            </w:tcBorders>
            <w:vAlign w:val="center"/>
          </w:tcPr>
          <w:p w14:paraId="694C0621" w14:textId="2CB8B009" w:rsidR="00DE4A75" w:rsidRPr="002264D3" w:rsidRDefault="002A2A5C" w:rsidP="00DE4A75">
            <w:pPr>
              <w:spacing w:after="0" w:line="240" w:lineRule="auto"/>
              <w:jc w:val="center"/>
              <w:rPr>
                <w:rFonts w:ascii="Arial" w:eastAsia="Times New Roman" w:hAnsi="Arial" w:cs="Arial"/>
                <w:lang w:eastAsia="uk-UA"/>
              </w:rPr>
            </w:pPr>
            <w:r w:rsidRPr="002264D3">
              <w:rPr>
                <w:rFonts w:ascii="Arial" w:eastAsia="Times New Roman" w:hAnsi="Arial" w:cs="Arial"/>
                <w:i/>
                <w:lang w:eastAsia="uk-UA"/>
              </w:rPr>
              <w:t>Вказати</w:t>
            </w:r>
          </w:p>
        </w:tc>
      </w:tr>
      <w:tr w:rsidR="00DE4A75" w:rsidRPr="002264D3" w14:paraId="0F96DE5F" w14:textId="77777777" w:rsidTr="006D0A4F">
        <w:trPr>
          <w:trHeight w:val="387"/>
        </w:trPr>
        <w:tc>
          <w:tcPr>
            <w:tcW w:w="6096" w:type="dxa"/>
            <w:tcBorders>
              <w:top w:val="nil"/>
              <w:left w:val="single" w:sz="12" w:space="0" w:color="auto"/>
              <w:bottom w:val="single" w:sz="4" w:space="0" w:color="auto"/>
              <w:right w:val="single" w:sz="4" w:space="0" w:color="auto"/>
            </w:tcBorders>
            <w:shd w:val="clear" w:color="000000" w:fill="FFFFFF"/>
            <w:vAlign w:val="center"/>
            <w:hideMark/>
          </w:tcPr>
          <w:p w14:paraId="0CDC03CC" w14:textId="1FBF50A9" w:rsidR="00DE4A75" w:rsidRPr="0010435D" w:rsidRDefault="00DE4A75" w:rsidP="00DE4A75">
            <w:pPr>
              <w:spacing w:after="0" w:line="240" w:lineRule="auto"/>
              <w:ind w:left="34"/>
              <w:rPr>
                <w:rFonts w:ascii="Arial" w:eastAsia="Times New Roman" w:hAnsi="Arial" w:cs="Arial"/>
                <w:color w:val="000000"/>
                <w:lang w:eastAsia="uk-UA"/>
              </w:rPr>
            </w:pPr>
            <w:r w:rsidRPr="0010435D">
              <w:rPr>
                <w:rFonts w:ascii="Arial" w:eastAsia="Times New Roman" w:hAnsi="Arial" w:cs="Arial"/>
                <w:color w:val="000000"/>
                <w:lang w:eastAsia="uk-UA"/>
              </w:rPr>
              <w:t>Додаткові бонусні програми страхування</w:t>
            </w:r>
          </w:p>
        </w:tc>
        <w:tc>
          <w:tcPr>
            <w:tcW w:w="3969" w:type="dxa"/>
            <w:tcBorders>
              <w:top w:val="nil"/>
              <w:left w:val="nil"/>
              <w:bottom w:val="single" w:sz="4" w:space="0" w:color="auto"/>
              <w:right w:val="single" w:sz="12" w:space="0" w:color="auto"/>
            </w:tcBorders>
            <w:shd w:val="clear" w:color="000000" w:fill="FFFFFF"/>
            <w:vAlign w:val="center"/>
          </w:tcPr>
          <w:p w14:paraId="6F8A63A0" w14:textId="0E96B9DA" w:rsidR="00DE4A75" w:rsidRPr="002264D3" w:rsidRDefault="00DE4A75" w:rsidP="00DE4A75">
            <w:pPr>
              <w:spacing w:after="0" w:line="240" w:lineRule="auto"/>
              <w:jc w:val="center"/>
              <w:rPr>
                <w:rFonts w:ascii="Arial" w:eastAsia="Times New Roman" w:hAnsi="Arial" w:cs="Arial"/>
                <w:lang w:eastAsia="uk-UA"/>
              </w:rPr>
            </w:pPr>
            <w:r w:rsidRPr="002264D3">
              <w:rPr>
                <w:rFonts w:ascii="Arial" w:eastAsia="Times New Roman" w:hAnsi="Arial" w:cs="Arial"/>
                <w:lang w:eastAsia="uk-UA"/>
              </w:rPr>
              <w:t>так/ні</w:t>
            </w:r>
          </w:p>
        </w:tc>
      </w:tr>
      <w:tr w:rsidR="00DE4A75" w:rsidRPr="002264D3" w14:paraId="3C84E94F" w14:textId="77777777" w:rsidTr="006D0A4F">
        <w:trPr>
          <w:trHeight w:val="570"/>
        </w:trPr>
        <w:tc>
          <w:tcPr>
            <w:tcW w:w="6096" w:type="dxa"/>
            <w:tcBorders>
              <w:top w:val="single" w:sz="4" w:space="0" w:color="auto"/>
              <w:left w:val="single" w:sz="12" w:space="0" w:color="auto"/>
              <w:bottom w:val="single" w:sz="4" w:space="0" w:color="auto"/>
              <w:right w:val="single" w:sz="4" w:space="0" w:color="auto"/>
            </w:tcBorders>
            <w:shd w:val="clear" w:color="000000" w:fill="FFFFFF"/>
            <w:vAlign w:val="center"/>
          </w:tcPr>
          <w:p w14:paraId="449F2D13" w14:textId="423F76F0" w:rsidR="00DE4A75" w:rsidRPr="0010435D" w:rsidRDefault="00DE4A75" w:rsidP="00DE4A75">
            <w:pPr>
              <w:spacing w:after="0" w:line="240" w:lineRule="auto"/>
              <w:rPr>
                <w:rFonts w:ascii="Arial" w:eastAsia="Times New Roman" w:hAnsi="Arial" w:cs="Arial"/>
                <w:lang w:eastAsia="uk-UA"/>
              </w:rPr>
            </w:pPr>
            <w:r w:rsidRPr="0010435D">
              <w:rPr>
                <w:rFonts w:ascii="Arial" w:eastAsia="Times New Roman" w:hAnsi="Arial" w:cs="Arial"/>
                <w:lang w:eastAsia="uk-UA"/>
              </w:rPr>
              <w:t>Надання послуг ВЗК на 1 рік. Покриття: Увесь світ+ (без виключень країн США, Канада, Австралія,</w:t>
            </w:r>
            <w:r w:rsidRPr="000F778E">
              <w:rPr>
                <w:rFonts w:ascii="Arial" w:hAnsi="Arial" w:cs="Arial"/>
                <w:b/>
                <w:bCs/>
                <w:lang w:eastAsia="uk-UA"/>
              </w:rPr>
              <w:t xml:space="preserve"> </w:t>
            </w:r>
            <w:r w:rsidRPr="000F778E">
              <w:rPr>
                <w:rFonts w:ascii="Arial" w:hAnsi="Arial" w:cs="Arial"/>
                <w:bCs/>
                <w:lang w:eastAsia="uk-UA"/>
              </w:rPr>
              <w:t>Японія)</w:t>
            </w:r>
            <w:r w:rsidRPr="0010435D">
              <w:rPr>
                <w:rFonts w:ascii="Arial" w:eastAsia="Times New Roman" w:hAnsi="Arial" w:cs="Arial"/>
                <w:lang w:eastAsia="uk-UA"/>
              </w:rPr>
              <w:t>.</w:t>
            </w:r>
          </w:p>
        </w:tc>
        <w:tc>
          <w:tcPr>
            <w:tcW w:w="3969" w:type="dxa"/>
            <w:tcBorders>
              <w:top w:val="single" w:sz="4" w:space="0" w:color="auto"/>
              <w:left w:val="nil"/>
              <w:bottom w:val="single" w:sz="4" w:space="0" w:color="auto"/>
              <w:right w:val="single" w:sz="12" w:space="0" w:color="auto"/>
            </w:tcBorders>
            <w:vAlign w:val="center"/>
          </w:tcPr>
          <w:p w14:paraId="29910BF8" w14:textId="60F24150" w:rsidR="00DE4A75" w:rsidRPr="002264D3" w:rsidRDefault="00DE4A75" w:rsidP="00DE4A75">
            <w:pPr>
              <w:spacing w:after="0" w:line="240" w:lineRule="auto"/>
              <w:jc w:val="center"/>
              <w:rPr>
                <w:rFonts w:ascii="Arial" w:eastAsia="Times New Roman" w:hAnsi="Arial" w:cs="Arial"/>
                <w:lang w:eastAsia="uk-UA"/>
              </w:rPr>
            </w:pPr>
            <w:r w:rsidRPr="002264D3">
              <w:rPr>
                <w:rFonts w:ascii="Arial" w:eastAsia="Times New Roman" w:hAnsi="Arial" w:cs="Arial"/>
                <w:lang w:eastAsia="uk-UA"/>
              </w:rPr>
              <w:t>так/ні, коментарі</w:t>
            </w:r>
          </w:p>
        </w:tc>
      </w:tr>
      <w:tr w:rsidR="00DE4A75" w:rsidRPr="002264D3" w14:paraId="6E42453C" w14:textId="77777777" w:rsidTr="006D0A4F">
        <w:trPr>
          <w:trHeight w:val="570"/>
        </w:trPr>
        <w:tc>
          <w:tcPr>
            <w:tcW w:w="6096" w:type="dxa"/>
            <w:tcBorders>
              <w:top w:val="single" w:sz="4" w:space="0" w:color="auto"/>
              <w:left w:val="single" w:sz="12" w:space="0" w:color="auto"/>
              <w:bottom w:val="single" w:sz="12" w:space="0" w:color="auto"/>
              <w:right w:val="single" w:sz="4" w:space="0" w:color="auto"/>
            </w:tcBorders>
            <w:shd w:val="clear" w:color="000000" w:fill="FFFFFF"/>
            <w:vAlign w:val="center"/>
          </w:tcPr>
          <w:p w14:paraId="1C2A4AA6" w14:textId="2ABFE81A" w:rsidR="00DE4A75" w:rsidRPr="00B77B27" w:rsidRDefault="00DE4A75" w:rsidP="00DE4A75">
            <w:pPr>
              <w:spacing w:after="0" w:line="240" w:lineRule="auto"/>
              <w:rPr>
                <w:rFonts w:ascii="Arial" w:hAnsi="Arial" w:cs="Arial"/>
                <w:lang w:eastAsia="uk-UA"/>
              </w:rPr>
            </w:pPr>
            <w:r w:rsidRPr="0010435D">
              <w:rPr>
                <w:rFonts w:ascii="Arial" w:hAnsi="Arial" w:cs="Arial"/>
                <w:color w:val="000000"/>
                <w:lang w:eastAsia="uk-UA"/>
              </w:rPr>
              <w:t>0</w:t>
            </w:r>
            <w:r w:rsidRPr="00B77B27">
              <w:rPr>
                <w:rFonts w:ascii="Arial" w:hAnsi="Arial" w:cs="Arial"/>
                <w:lang w:eastAsia="uk-UA"/>
              </w:rPr>
              <w:t>% франшиза для клінік</w:t>
            </w:r>
          </w:p>
          <w:p w14:paraId="28282630" w14:textId="47D2E3C4" w:rsidR="00DE4A75" w:rsidRPr="0010435D" w:rsidRDefault="00DE4A75" w:rsidP="00DE4A75">
            <w:pPr>
              <w:spacing w:after="0" w:line="240" w:lineRule="auto"/>
              <w:rPr>
                <w:rFonts w:ascii="Arial" w:eastAsia="Times New Roman" w:hAnsi="Arial" w:cs="Arial"/>
                <w:lang w:eastAsia="uk-UA"/>
              </w:rPr>
            </w:pPr>
            <w:r w:rsidRPr="00B77B27">
              <w:rPr>
                <w:rFonts w:ascii="Arial" w:hAnsi="Arial" w:cs="Arial"/>
                <w:lang w:eastAsia="uk-UA"/>
              </w:rPr>
              <w:t xml:space="preserve">«Хелсі енд Хеппі», «Гармонія здоровʼя», «Адоніс» </w:t>
            </w:r>
            <w:r w:rsidR="002A2A5C" w:rsidRPr="00B77B27">
              <w:rPr>
                <w:rFonts w:ascii="Arial" w:hAnsi="Arial" w:cs="Arial"/>
                <w:lang w:eastAsia="uk-UA"/>
              </w:rPr>
              <w:t xml:space="preserve">«Віва», «Смарт медікал» </w:t>
            </w:r>
            <w:r w:rsidRPr="00B77B27">
              <w:rPr>
                <w:rFonts w:ascii="Arial" w:hAnsi="Arial" w:cs="Arial"/>
                <w:lang w:eastAsia="uk-UA"/>
              </w:rPr>
              <w:t>при АПД</w:t>
            </w:r>
          </w:p>
        </w:tc>
        <w:tc>
          <w:tcPr>
            <w:tcW w:w="3969" w:type="dxa"/>
            <w:tcBorders>
              <w:top w:val="single" w:sz="4" w:space="0" w:color="auto"/>
              <w:left w:val="nil"/>
              <w:bottom w:val="single" w:sz="12" w:space="0" w:color="auto"/>
              <w:right w:val="single" w:sz="12" w:space="0" w:color="auto"/>
            </w:tcBorders>
            <w:vAlign w:val="center"/>
          </w:tcPr>
          <w:p w14:paraId="274DC9C5" w14:textId="456FFB71" w:rsidR="00DE4A75" w:rsidRPr="002264D3" w:rsidRDefault="00DE4A75" w:rsidP="00DE4A75">
            <w:pPr>
              <w:spacing w:after="0" w:line="240" w:lineRule="auto"/>
              <w:jc w:val="center"/>
              <w:rPr>
                <w:rFonts w:ascii="Arial" w:eastAsia="Times New Roman" w:hAnsi="Arial" w:cs="Arial"/>
                <w:lang w:eastAsia="uk-UA"/>
              </w:rPr>
            </w:pPr>
            <w:r w:rsidRPr="002264D3">
              <w:rPr>
                <w:rFonts w:ascii="Arial" w:eastAsia="Times New Roman" w:hAnsi="Arial" w:cs="Arial"/>
                <w:lang w:eastAsia="uk-UA"/>
              </w:rPr>
              <w:t>так/ні, коментарі</w:t>
            </w:r>
          </w:p>
        </w:tc>
      </w:tr>
    </w:tbl>
    <w:p w14:paraId="0FF84DF5" w14:textId="040D91C8" w:rsidR="00CF4659" w:rsidRDefault="00CF4659" w:rsidP="00956D5C">
      <w:pPr>
        <w:spacing w:after="0"/>
        <w:rPr>
          <w:rFonts w:ascii="Arial" w:hAnsi="Arial" w:cs="Arial"/>
        </w:rPr>
      </w:pPr>
    </w:p>
    <w:p w14:paraId="179E60C7" w14:textId="31F371D5" w:rsidR="006D0A4F" w:rsidRDefault="006D0A4F" w:rsidP="00956D5C">
      <w:pPr>
        <w:spacing w:after="0"/>
        <w:rPr>
          <w:rFonts w:ascii="Arial" w:hAnsi="Arial" w:cs="Arial"/>
        </w:rPr>
      </w:pPr>
    </w:p>
    <w:p w14:paraId="6362D36A" w14:textId="61557DF2" w:rsidR="006D0A4F" w:rsidRDefault="006D0A4F" w:rsidP="00956D5C">
      <w:pPr>
        <w:spacing w:after="0"/>
        <w:rPr>
          <w:rFonts w:ascii="Arial" w:hAnsi="Arial" w:cs="Arial"/>
        </w:rPr>
      </w:pPr>
    </w:p>
    <w:p w14:paraId="27CD9118" w14:textId="144419F1" w:rsidR="006D0A4F" w:rsidRDefault="006D0A4F" w:rsidP="00956D5C">
      <w:pPr>
        <w:spacing w:after="0"/>
        <w:rPr>
          <w:rFonts w:ascii="Arial" w:hAnsi="Arial" w:cs="Arial"/>
        </w:rPr>
      </w:pPr>
    </w:p>
    <w:p w14:paraId="13A3EC53" w14:textId="12ADE15B" w:rsidR="006D0A4F" w:rsidRDefault="006D0A4F" w:rsidP="00956D5C">
      <w:pPr>
        <w:spacing w:after="0"/>
        <w:rPr>
          <w:rFonts w:ascii="Arial" w:hAnsi="Arial" w:cs="Arial"/>
        </w:rPr>
      </w:pPr>
    </w:p>
    <w:p w14:paraId="33AB1230" w14:textId="44E582C5" w:rsidR="006D0A4F" w:rsidRDefault="006D0A4F" w:rsidP="00956D5C">
      <w:pPr>
        <w:spacing w:after="0"/>
        <w:rPr>
          <w:rFonts w:ascii="Arial" w:hAnsi="Arial" w:cs="Arial"/>
        </w:rPr>
      </w:pPr>
    </w:p>
    <w:p w14:paraId="33D69669" w14:textId="4A5501A0" w:rsidR="006D0A4F" w:rsidRDefault="006D0A4F" w:rsidP="00956D5C">
      <w:pPr>
        <w:spacing w:after="0"/>
        <w:rPr>
          <w:rFonts w:ascii="Arial" w:hAnsi="Arial" w:cs="Arial"/>
        </w:rPr>
      </w:pPr>
    </w:p>
    <w:p w14:paraId="3A2C3BE7" w14:textId="4E02F285" w:rsidR="006D0A4F" w:rsidRDefault="006D0A4F" w:rsidP="00956D5C">
      <w:pPr>
        <w:spacing w:after="0"/>
        <w:rPr>
          <w:rFonts w:ascii="Arial" w:hAnsi="Arial" w:cs="Arial"/>
        </w:rPr>
      </w:pPr>
    </w:p>
    <w:p w14:paraId="621EBDD8" w14:textId="5065E607" w:rsidR="006D0A4F" w:rsidRDefault="006D0A4F" w:rsidP="00956D5C">
      <w:pPr>
        <w:spacing w:after="0"/>
        <w:rPr>
          <w:rFonts w:ascii="Arial" w:hAnsi="Arial" w:cs="Arial"/>
        </w:rPr>
      </w:pPr>
    </w:p>
    <w:p w14:paraId="70367D39" w14:textId="756ED603" w:rsidR="006D0A4F" w:rsidRDefault="006D0A4F" w:rsidP="00956D5C">
      <w:pPr>
        <w:spacing w:after="0"/>
        <w:rPr>
          <w:rFonts w:ascii="Arial" w:hAnsi="Arial" w:cs="Arial"/>
        </w:rPr>
      </w:pPr>
    </w:p>
    <w:p w14:paraId="381516EB" w14:textId="1C1D0985" w:rsidR="006D0A4F" w:rsidRDefault="006D0A4F" w:rsidP="00956D5C">
      <w:pPr>
        <w:spacing w:after="0"/>
        <w:rPr>
          <w:rFonts w:ascii="Arial" w:hAnsi="Arial" w:cs="Arial"/>
        </w:rPr>
      </w:pPr>
    </w:p>
    <w:p w14:paraId="2102E61F" w14:textId="0742EC96" w:rsidR="006D0A4F" w:rsidRDefault="006D0A4F" w:rsidP="00956D5C">
      <w:pPr>
        <w:spacing w:after="0"/>
        <w:rPr>
          <w:rFonts w:ascii="Arial" w:hAnsi="Arial" w:cs="Arial"/>
        </w:rPr>
      </w:pPr>
    </w:p>
    <w:p w14:paraId="2D7AE83F" w14:textId="5F2C83BD" w:rsidR="006D0A4F" w:rsidRDefault="006D0A4F" w:rsidP="00956D5C">
      <w:pPr>
        <w:spacing w:after="0"/>
        <w:rPr>
          <w:rFonts w:ascii="Arial" w:hAnsi="Arial" w:cs="Arial"/>
        </w:rPr>
      </w:pPr>
    </w:p>
    <w:p w14:paraId="49C6D51B" w14:textId="6BEA58C7" w:rsidR="006D0A4F" w:rsidRDefault="006D0A4F" w:rsidP="00956D5C">
      <w:pPr>
        <w:spacing w:after="0"/>
        <w:rPr>
          <w:rFonts w:ascii="Arial" w:hAnsi="Arial" w:cs="Arial"/>
        </w:rPr>
      </w:pPr>
    </w:p>
    <w:p w14:paraId="185CC0AF" w14:textId="3958ACC0" w:rsidR="006D0A4F" w:rsidRDefault="006D0A4F" w:rsidP="00956D5C">
      <w:pPr>
        <w:spacing w:after="0"/>
        <w:rPr>
          <w:rFonts w:ascii="Arial" w:hAnsi="Arial" w:cs="Arial"/>
        </w:rPr>
      </w:pPr>
    </w:p>
    <w:p w14:paraId="19E81DEA" w14:textId="78D05D84" w:rsidR="006D0A4F" w:rsidRDefault="006D0A4F" w:rsidP="00956D5C">
      <w:pPr>
        <w:spacing w:after="0"/>
        <w:rPr>
          <w:rFonts w:ascii="Arial" w:hAnsi="Arial" w:cs="Arial"/>
        </w:rPr>
      </w:pPr>
    </w:p>
    <w:p w14:paraId="6CA0840A" w14:textId="64F673D5" w:rsidR="006D0A4F" w:rsidRDefault="006D0A4F" w:rsidP="00956D5C">
      <w:pPr>
        <w:spacing w:after="0"/>
        <w:rPr>
          <w:rFonts w:ascii="Arial" w:hAnsi="Arial" w:cs="Arial"/>
        </w:rPr>
      </w:pPr>
    </w:p>
    <w:p w14:paraId="5DC6AA7D" w14:textId="29875DC5" w:rsidR="006D0A4F" w:rsidRDefault="006D0A4F" w:rsidP="00956D5C">
      <w:pPr>
        <w:spacing w:after="0"/>
        <w:rPr>
          <w:rFonts w:ascii="Arial" w:hAnsi="Arial" w:cs="Arial"/>
        </w:rPr>
      </w:pPr>
    </w:p>
    <w:p w14:paraId="492518AC" w14:textId="2F304A9D" w:rsidR="006D0A4F" w:rsidRDefault="006D0A4F" w:rsidP="00956D5C">
      <w:pPr>
        <w:spacing w:after="0"/>
        <w:rPr>
          <w:rFonts w:ascii="Arial" w:hAnsi="Arial" w:cs="Arial"/>
        </w:rPr>
      </w:pPr>
    </w:p>
    <w:p w14:paraId="6AAB317D" w14:textId="44967B0D" w:rsidR="006D0A4F" w:rsidRDefault="006D0A4F" w:rsidP="00956D5C">
      <w:pPr>
        <w:spacing w:after="0"/>
        <w:rPr>
          <w:rFonts w:ascii="Arial" w:hAnsi="Arial" w:cs="Arial"/>
        </w:rPr>
      </w:pPr>
    </w:p>
    <w:p w14:paraId="5BFB781D" w14:textId="593BDAEF" w:rsidR="006D0A4F" w:rsidRDefault="006D0A4F" w:rsidP="00956D5C">
      <w:pPr>
        <w:spacing w:after="0"/>
        <w:rPr>
          <w:rFonts w:ascii="Arial" w:hAnsi="Arial" w:cs="Arial"/>
        </w:rPr>
      </w:pPr>
    </w:p>
    <w:p w14:paraId="684AD9F7" w14:textId="1A98BC17" w:rsidR="006D0A4F" w:rsidRDefault="006D0A4F" w:rsidP="00956D5C">
      <w:pPr>
        <w:spacing w:after="0"/>
        <w:rPr>
          <w:rFonts w:ascii="Arial" w:hAnsi="Arial" w:cs="Arial"/>
        </w:rPr>
      </w:pPr>
    </w:p>
    <w:p w14:paraId="70746C49" w14:textId="3D6B139F" w:rsidR="006D0A4F" w:rsidRDefault="006D0A4F" w:rsidP="00956D5C">
      <w:pPr>
        <w:spacing w:after="0"/>
        <w:rPr>
          <w:rFonts w:ascii="Arial" w:hAnsi="Arial" w:cs="Arial"/>
        </w:rPr>
      </w:pPr>
    </w:p>
    <w:p w14:paraId="4FDC9234" w14:textId="5BE1ADC1" w:rsidR="006D0A4F" w:rsidRDefault="006D0A4F" w:rsidP="00956D5C">
      <w:pPr>
        <w:spacing w:after="0"/>
        <w:rPr>
          <w:rFonts w:ascii="Arial" w:hAnsi="Arial" w:cs="Arial"/>
        </w:rPr>
      </w:pPr>
    </w:p>
    <w:p w14:paraId="7BD3AF49" w14:textId="02F86C20" w:rsidR="006D0A4F" w:rsidRDefault="006D0A4F" w:rsidP="00956D5C">
      <w:pPr>
        <w:spacing w:after="0"/>
        <w:rPr>
          <w:rFonts w:ascii="Arial" w:hAnsi="Arial" w:cs="Arial"/>
        </w:rPr>
      </w:pPr>
    </w:p>
    <w:p w14:paraId="0F58AA9F" w14:textId="57964292" w:rsidR="006D0A4F" w:rsidRDefault="006D0A4F" w:rsidP="00956D5C">
      <w:pPr>
        <w:spacing w:after="0"/>
        <w:rPr>
          <w:rFonts w:ascii="Arial" w:hAnsi="Arial" w:cs="Arial"/>
        </w:rPr>
      </w:pPr>
    </w:p>
    <w:p w14:paraId="3A84BD58" w14:textId="1160BECD" w:rsidR="006D0A4F" w:rsidRDefault="006D0A4F" w:rsidP="00956D5C">
      <w:pPr>
        <w:spacing w:after="0"/>
        <w:rPr>
          <w:rFonts w:ascii="Arial" w:hAnsi="Arial" w:cs="Arial"/>
        </w:rPr>
      </w:pPr>
    </w:p>
    <w:p w14:paraId="47846C2E" w14:textId="3E36F2E8" w:rsidR="006D0A4F" w:rsidRDefault="006D0A4F" w:rsidP="00956D5C">
      <w:pPr>
        <w:spacing w:after="0"/>
        <w:rPr>
          <w:rFonts w:ascii="Arial" w:hAnsi="Arial" w:cs="Arial"/>
        </w:rPr>
      </w:pPr>
    </w:p>
    <w:p w14:paraId="5D119216" w14:textId="061E2DBD" w:rsidR="006D0A4F" w:rsidRDefault="006D0A4F" w:rsidP="00956D5C">
      <w:pPr>
        <w:spacing w:after="0"/>
        <w:rPr>
          <w:rFonts w:ascii="Arial" w:hAnsi="Arial" w:cs="Arial"/>
        </w:rPr>
      </w:pPr>
    </w:p>
    <w:p w14:paraId="4ECD53AC" w14:textId="360FC72D" w:rsidR="006D0A4F" w:rsidRDefault="006D0A4F" w:rsidP="00956D5C">
      <w:pPr>
        <w:spacing w:after="0"/>
        <w:rPr>
          <w:rFonts w:ascii="Arial" w:hAnsi="Arial" w:cs="Arial"/>
        </w:rPr>
      </w:pPr>
    </w:p>
    <w:p w14:paraId="1658CD16" w14:textId="67C08042" w:rsidR="006D0A4F" w:rsidRDefault="006D0A4F" w:rsidP="00956D5C">
      <w:pPr>
        <w:spacing w:after="0"/>
        <w:rPr>
          <w:rFonts w:ascii="Arial" w:hAnsi="Arial" w:cs="Arial"/>
        </w:rPr>
      </w:pPr>
    </w:p>
    <w:p w14:paraId="5F0557D0" w14:textId="6B06BFB8" w:rsidR="006D0A4F" w:rsidRDefault="006D0A4F" w:rsidP="00956D5C">
      <w:pPr>
        <w:spacing w:after="0"/>
        <w:rPr>
          <w:rFonts w:ascii="Arial" w:hAnsi="Arial" w:cs="Arial"/>
        </w:rPr>
      </w:pPr>
    </w:p>
    <w:p w14:paraId="7CF5EB07" w14:textId="01466F0C" w:rsidR="006D0A4F" w:rsidRDefault="006D0A4F" w:rsidP="00956D5C">
      <w:pPr>
        <w:spacing w:after="0"/>
        <w:rPr>
          <w:rFonts w:ascii="Arial" w:hAnsi="Arial" w:cs="Arial"/>
        </w:rPr>
      </w:pPr>
    </w:p>
    <w:p w14:paraId="22C1C810" w14:textId="04CC16E5" w:rsidR="00DE4A75" w:rsidRDefault="00DE4A75" w:rsidP="00956D5C">
      <w:pPr>
        <w:spacing w:after="0"/>
        <w:rPr>
          <w:rFonts w:ascii="Arial" w:hAnsi="Arial" w:cs="Arial"/>
        </w:rPr>
      </w:pPr>
    </w:p>
    <w:p w14:paraId="24970BCF" w14:textId="78B73374" w:rsidR="00314B4A" w:rsidRDefault="00314B4A" w:rsidP="00956D5C">
      <w:pPr>
        <w:spacing w:after="0"/>
        <w:rPr>
          <w:rFonts w:ascii="Arial" w:hAnsi="Arial" w:cs="Arial"/>
        </w:rPr>
      </w:pPr>
    </w:p>
    <w:p w14:paraId="273DEC0B" w14:textId="7A4F8B02" w:rsidR="00314B4A" w:rsidRDefault="00314B4A" w:rsidP="00956D5C">
      <w:pPr>
        <w:spacing w:after="0"/>
        <w:rPr>
          <w:rFonts w:ascii="Arial" w:hAnsi="Arial" w:cs="Arial"/>
        </w:rPr>
      </w:pPr>
    </w:p>
    <w:p w14:paraId="5894C269" w14:textId="77777777" w:rsidR="00314B4A" w:rsidRDefault="00314B4A" w:rsidP="00956D5C">
      <w:pPr>
        <w:spacing w:after="0"/>
        <w:rPr>
          <w:rFonts w:ascii="Arial" w:hAnsi="Arial" w:cs="Arial"/>
        </w:rPr>
      </w:pPr>
    </w:p>
    <w:p w14:paraId="1AD437FC" w14:textId="77777777" w:rsidR="00DE4A75" w:rsidRPr="002264D3" w:rsidRDefault="00DE4A75" w:rsidP="00956D5C">
      <w:pPr>
        <w:spacing w:after="0"/>
        <w:rPr>
          <w:rFonts w:ascii="Arial" w:hAnsi="Arial" w:cs="Arial"/>
        </w:rPr>
      </w:pPr>
    </w:p>
    <w:p w14:paraId="441D080D" w14:textId="77777777" w:rsidR="00956D5C" w:rsidRPr="002264D3" w:rsidRDefault="00956D5C" w:rsidP="00956D5C">
      <w:pPr>
        <w:spacing w:after="0"/>
        <w:rPr>
          <w:rFonts w:ascii="Arial" w:hAnsi="Arial" w:cs="Arial"/>
        </w:rPr>
      </w:pPr>
      <w:r w:rsidRPr="002264D3">
        <w:rPr>
          <w:rFonts w:ascii="Arial" w:hAnsi="Arial" w:cs="Arial"/>
        </w:rPr>
        <w:t>Підписано мною, ___________________________________________________________________</w:t>
      </w:r>
    </w:p>
    <w:p w14:paraId="28CAA92D" w14:textId="77777777" w:rsidR="00956D5C" w:rsidRPr="002264D3" w:rsidRDefault="00956D5C" w:rsidP="00956D5C">
      <w:pPr>
        <w:spacing w:after="0"/>
        <w:rPr>
          <w:rFonts w:ascii="Arial" w:hAnsi="Arial" w:cs="Arial"/>
        </w:rPr>
      </w:pPr>
      <w:r w:rsidRPr="002264D3">
        <w:rPr>
          <w:rFonts w:ascii="Arial" w:hAnsi="Arial" w:cs="Arial"/>
        </w:rPr>
        <w:t>що обіймає посаду______________________________________________(керівник підприємства)</w:t>
      </w:r>
    </w:p>
    <w:p w14:paraId="01C8DDA5" w14:textId="77777777" w:rsidR="00956D5C" w:rsidRPr="002264D3" w:rsidRDefault="00956D5C" w:rsidP="00956D5C">
      <w:pPr>
        <w:spacing w:after="0"/>
        <w:rPr>
          <w:rFonts w:ascii="Arial" w:hAnsi="Arial" w:cs="Arial"/>
        </w:rPr>
      </w:pPr>
      <w:r w:rsidRPr="002264D3">
        <w:rPr>
          <w:rFonts w:ascii="Arial" w:hAnsi="Arial" w:cs="Arial"/>
        </w:rPr>
        <w:t xml:space="preserve">від імені компанії __________________________________________________________________ </w:t>
      </w:r>
    </w:p>
    <w:p w14:paraId="11EBC28F" w14:textId="77777777" w:rsidR="00956D5C" w:rsidRPr="002264D3" w:rsidRDefault="00956D5C" w:rsidP="00956D5C">
      <w:pPr>
        <w:spacing w:after="0"/>
        <w:rPr>
          <w:rFonts w:ascii="Arial" w:hAnsi="Arial" w:cs="Arial"/>
        </w:rPr>
      </w:pPr>
      <w:r w:rsidRPr="002264D3">
        <w:rPr>
          <w:rFonts w:ascii="Arial" w:hAnsi="Arial" w:cs="Arial"/>
        </w:rPr>
        <w:t xml:space="preserve">_______ (число) _________________ (місяць) 20________ (рік). _____________________(підпис) </w:t>
      </w:r>
    </w:p>
    <w:p w14:paraId="4D7F3522" w14:textId="77777777" w:rsidR="00956D5C" w:rsidRPr="002264D3" w:rsidRDefault="00956D5C" w:rsidP="00794EB0">
      <w:pPr>
        <w:pStyle w:val="af6"/>
        <w:jc w:val="center"/>
        <w:rPr>
          <w:rFonts w:ascii="Arial" w:hAnsi="Arial" w:cs="Arial"/>
          <w:b/>
          <w:lang w:val="ru-RU"/>
        </w:rPr>
        <w:sectPr w:rsidR="00956D5C" w:rsidRPr="002264D3" w:rsidSect="00CF4659">
          <w:pgSz w:w="11907" w:h="16839" w:code="9"/>
          <w:pgMar w:top="426" w:right="709" w:bottom="936" w:left="1134" w:header="720" w:footer="720" w:gutter="0"/>
          <w:cols w:space="720"/>
          <w:docGrid w:linePitch="360"/>
        </w:sectPr>
      </w:pPr>
    </w:p>
    <w:p w14:paraId="226A6A76" w14:textId="0E6B5BA1" w:rsidR="00794EB0" w:rsidRPr="002264D3" w:rsidRDefault="00794EB0" w:rsidP="00794EB0">
      <w:pPr>
        <w:pStyle w:val="af6"/>
        <w:jc w:val="center"/>
        <w:rPr>
          <w:rFonts w:ascii="Arial" w:hAnsi="Arial" w:cs="Arial"/>
          <w:b/>
          <w:lang w:val="ru-RU"/>
        </w:rPr>
      </w:pPr>
      <w:r w:rsidRPr="002264D3">
        <w:rPr>
          <w:rFonts w:ascii="Arial" w:hAnsi="Arial" w:cs="Arial"/>
          <w:b/>
          <w:lang w:val="ru-RU"/>
        </w:rPr>
        <w:lastRenderedPageBreak/>
        <w:t>Додаток №</w:t>
      </w:r>
      <w:r w:rsidR="00F44901" w:rsidRPr="002264D3">
        <w:rPr>
          <w:rFonts w:ascii="Arial" w:hAnsi="Arial" w:cs="Arial"/>
          <w:b/>
          <w:lang w:val="ru-RU"/>
        </w:rPr>
        <w:t>6</w:t>
      </w:r>
    </w:p>
    <w:p w14:paraId="23597753" w14:textId="10F25B40" w:rsidR="00794EB0" w:rsidRPr="002264D3" w:rsidRDefault="00262D01" w:rsidP="00794EB0">
      <w:pPr>
        <w:spacing w:after="0" w:line="240" w:lineRule="auto"/>
        <w:jc w:val="center"/>
        <w:rPr>
          <w:rFonts w:ascii="Arial" w:hAnsi="Arial" w:cs="Arial"/>
          <w:b/>
          <w:sz w:val="16"/>
          <w:szCs w:val="16"/>
        </w:rPr>
      </w:pPr>
      <w:r w:rsidRPr="002264D3">
        <w:rPr>
          <w:rFonts w:ascii="Arial" w:hAnsi="Arial" w:cs="Arial"/>
          <w:b/>
          <w:lang w:val="ru-RU"/>
        </w:rPr>
        <w:t xml:space="preserve">до </w:t>
      </w:r>
      <w:r w:rsidRPr="002264D3">
        <w:rPr>
          <w:rFonts w:ascii="Arial" w:hAnsi="Arial" w:cs="Arial"/>
          <w:b/>
        </w:rPr>
        <w:t>Специфікації</w:t>
      </w:r>
      <w:r w:rsidRPr="002264D3">
        <w:rPr>
          <w:rFonts w:ascii="Arial" w:hAnsi="Arial" w:cs="Arial"/>
          <w:b/>
          <w:lang w:val="ru-RU"/>
        </w:rPr>
        <w:t xml:space="preserve"> по тендеру про </w:t>
      </w:r>
      <w:r w:rsidRPr="002264D3">
        <w:rPr>
          <w:rFonts w:ascii="Arial" w:hAnsi="Arial" w:cs="Arial"/>
          <w:b/>
        </w:rPr>
        <w:t>надання послуг з добровільного медичного страхування</w:t>
      </w:r>
      <w:r w:rsidR="00B77B27">
        <w:rPr>
          <w:rFonts w:ascii="Arial" w:hAnsi="Arial" w:cs="Arial"/>
          <w:b/>
        </w:rPr>
        <w:t>.</w:t>
      </w:r>
    </w:p>
    <w:p w14:paraId="60848B4D" w14:textId="77777777" w:rsidR="00B77B27" w:rsidRPr="00B77B27" w:rsidRDefault="00B77B27" w:rsidP="00794EB0">
      <w:pPr>
        <w:jc w:val="center"/>
        <w:rPr>
          <w:rFonts w:ascii="Arial" w:hAnsi="Arial" w:cs="Arial"/>
          <w:b/>
          <w:bCs/>
          <w:kern w:val="32"/>
          <w:sz w:val="16"/>
          <w:szCs w:val="16"/>
        </w:rPr>
      </w:pPr>
    </w:p>
    <w:p w14:paraId="3A436D64" w14:textId="035149B0" w:rsidR="00794EB0" w:rsidRPr="002264D3" w:rsidRDefault="00794EB0" w:rsidP="00794EB0">
      <w:pPr>
        <w:jc w:val="center"/>
        <w:rPr>
          <w:rFonts w:ascii="Arial" w:hAnsi="Arial" w:cs="Arial"/>
          <w:b/>
          <w:bCs/>
          <w:kern w:val="32"/>
        </w:rPr>
      </w:pPr>
      <w:r w:rsidRPr="002264D3">
        <w:rPr>
          <w:rFonts w:ascii="Arial" w:hAnsi="Arial" w:cs="Arial"/>
          <w:b/>
          <w:bCs/>
          <w:kern w:val="32"/>
        </w:rPr>
        <w:t xml:space="preserve">Цінова пропозиція </w:t>
      </w:r>
    </w:p>
    <w:p w14:paraId="47C85EAF" w14:textId="7B0760D8" w:rsidR="00794EB0" w:rsidRPr="006D0A4F" w:rsidRDefault="00794EB0" w:rsidP="0021274E">
      <w:pPr>
        <w:spacing w:after="0"/>
        <w:ind w:firstLine="567"/>
        <w:jc w:val="both"/>
        <w:rPr>
          <w:rFonts w:ascii="Arial" w:hAnsi="Arial" w:cs="Arial"/>
          <w:i/>
        </w:rPr>
      </w:pPr>
      <w:r w:rsidRPr="006D0A4F">
        <w:rPr>
          <w:rFonts w:ascii="Arial" w:hAnsi="Arial" w:cs="Arial"/>
          <w:i/>
        </w:rPr>
        <w:t>Кожному з учасників пропонується сформувати свої цінові пропозиції у вигляді нижченаведеної таблиці. Під час заповнення таблиці, зверніть увагу на наступне:</w:t>
      </w:r>
    </w:p>
    <w:p w14:paraId="651B25DE" w14:textId="77777777" w:rsidR="00262D01" w:rsidRPr="006D0A4F" w:rsidRDefault="00262D01" w:rsidP="0021274E">
      <w:pPr>
        <w:spacing w:after="0"/>
        <w:ind w:firstLine="567"/>
        <w:jc w:val="both"/>
        <w:rPr>
          <w:rFonts w:ascii="Arial" w:hAnsi="Arial" w:cs="Arial"/>
          <w:i/>
        </w:rPr>
      </w:pPr>
    </w:p>
    <w:p w14:paraId="4CC57487" w14:textId="3D556916" w:rsidR="00262D01" w:rsidRPr="006D0A4F" w:rsidRDefault="00262D01" w:rsidP="00C21284">
      <w:pPr>
        <w:pStyle w:val="af6"/>
        <w:numPr>
          <w:ilvl w:val="0"/>
          <w:numId w:val="42"/>
        </w:numPr>
        <w:tabs>
          <w:tab w:val="left" w:pos="384"/>
        </w:tabs>
        <w:jc w:val="both"/>
        <w:rPr>
          <w:rFonts w:ascii="Arial" w:hAnsi="Arial" w:cs="Arial"/>
          <w:lang w:val="uk-UA"/>
        </w:rPr>
      </w:pPr>
      <w:r w:rsidRPr="006D0A4F">
        <w:rPr>
          <w:rFonts w:ascii="Arial" w:hAnsi="Arial" w:cs="Arial"/>
          <w:lang w:val="uk-UA"/>
        </w:rPr>
        <w:t xml:space="preserve">Послуги з добровільного медичного страхування надаються на умовах згідно вимог </w:t>
      </w:r>
      <w:r w:rsidR="00D24805" w:rsidRPr="006D0A4F">
        <w:rPr>
          <w:rFonts w:ascii="Arial" w:hAnsi="Arial" w:cs="Arial"/>
          <w:lang w:val="uk-UA"/>
        </w:rPr>
        <w:t>зазначених в «</w:t>
      </w:r>
      <w:r w:rsidR="00D24805" w:rsidRPr="006D0A4F">
        <w:rPr>
          <w:rFonts w:ascii="Arial" w:hAnsi="Arial" w:cs="Arial"/>
          <w:b/>
          <w:lang w:val="uk-UA"/>
        </w:rPr>
        <w:t xml:space="preserve">Термін надання послуг» та «Умови оплати» </w:t>
      </w:r>
      <w:r w:rsidRPr="006D0A4F">
        <w:rPr>
          <w:rFonts w:ascii="Arial" w:hAnsi="Arial" w:cs="Arial"/>
          <w:lang w:val="uk-UA"/>
        </w:rPr>
        <w:t>специфікації</w:t>
      </w:r>
      <w:r w:rsidR="00D24805" w:rsidRPr="006D0A4F">
        <w:rPr>
          <w:rFonts w:ascii="Arial" w:hAnsi="Arial" w:cs="Arial"/>
          <w:lang w:val="uk-UA"/>
        </w:rPr>
        <w:t>;</w:t>
      </w:r>
    </w:p>
    <w:p w14:paraId="6BEA4414" w14:textId="0B1BE71A" w:rsidR="00262D01" w:rsidRPr="002264D3" w:rsidRDefault="00262D01" w:rsidP="00262D01">
      <w:pPr>
        <w:pStyle w:val="af6"/>
        <w:numPr>
          <w:ilvl w:val="0"/>
          <w:numId w:val="42"/>
        </w:numPr>
        <w:tabs>
          <w:tab w:val="left" w:pos="384"/>
        </w:tabs>
        <w:jc w:val="both"/>
        <w:rPr>
          <w:rFonts w:ascii="Arial" w:hAnsi="Arial" w:cs="Arial"/>
          <w:lang w:val="uk-UA"/>
        </w:rPr>
      </w:pPr>
      <w:r w:rsidRPr="002264D3">
        <w:rPr>
          <w:rFonts w:ascii="Arial" w:hAnsi="Arial" w:cs="Arial"/>
          <w:lang w:val="uk-UA"/>
        </w:rPr>
        <w:t xml:space="preserve">Надані учасниками </w:t>
      </w:r>
      <w:r w:rsidR="00D24805" w:rsidRPr="002264D3">
        <w:rPr>
          <w:rFonts w:ascii="Arial" w:hAnsi="Arial" w:cs="Arial"/>
          <w:lang w:val="uk-UA"/>
        </w:rPr>
        <w:t>Тендеру</w:t>
      </w:r>
      <w:r w:rsidRPr="002264D3">
        <w:rPr>
          <w:rFonts w:ascii="Arial" w:hAnsi="Arial" w:cs="Arial"/>
          <w:lang w:val="uk-UA"/>
        </w:rPr>
        <w:t xml:space="preserve"> комерційні пропозиції мають бути дійсними без змін </w:t>
      </w:r>
      <w:r w:rsidR="000648A2">
        <w:rPr>
          <w:rFonts w:ascii="Arial" w:hAnsi="Arial" w:cs="Arial"/>
          <w:lang w:val="uk-UA"/>
        </w:rPr>
        <w:t>до початку ді</w:t>
      </w:r>
      <w:r w:rsidR="0010435D">
        <w:rPr>
          <w:rFonts w:ascii="Arial" w:hAnsi="Arial" w:cs="Arial"/>
          <w:lang w:val="uk-UA"/>
        </w:rPr>
        <w:t>ї</w:t>
      </w:r>
      <w:r w:rsidR="000648A2">
        <w:rPr>
          <w:rFonts w:ascii="Arial" w:hAnsi="Arial" w:cs="Arial"/>
          <w:lang w:val="uk-UA"/>
        </w:rPr>
        <w:t xml:space="preserve">  Договору </w:t>
      </w:r>
      <w:r w:rsidR="007E1540">
        <w:rPr>
          <w:rFonts w:ascii="Arial" w:hAnsi="Arial" w:cs="Arial"/>
          <w:lang w:val="uk-UA"/>
        </w:rPr>
        <w:t>ДМС</w:t>
      </w:r>
      <w:r w:rsidR="000648A2">
        <w:rPr>
          <w:rFonts w:ascii="Arial" w:hAnsi="Arial" w:cs="Arial"/>
          <w:lang w:val="uk-UA"/>
        </w:rPr>
        <w:t>.</w:t>
      </w:r>
    </w:p>
    <w:p w14:paraId="15429E7E" w14:textId="2C092E5A" w:rsidR="00262D01" w:rsidRPr="002264D3" w:rsidRDefault="00262D01" w:rsidP="00262D01">
      <w:pPr>
        <w:pStyle w:val="af6"/>
        <w:numPr>
          <w:ilvl w:val="0"/>
          <w:numId w:val="42"/>
        </w:numPr>
        <w:tabs>
          <w:tab w:val="left" w:pos="384"/>
          <w:tab w:val="left" w:pos="426"/>
        </w:tabs>
        <w:jc w:val="both"/>
        <w:rPr>
          <w:rFonts w:ascii="Arial" w:hAnsi="Arial" w:cs="Arial"/>
          <w:lang w:val="uk-UA"/>
        </w:rPr>
      </w:pPr>
      <w:r w:rsidRPr="002264D3">
        <w:rPr>
          <w:rFonts w:ascii="Arial" w:hAnsi="Arial" w:cs="Arial"/>
          <w:lang w:val="uk-UA"/>
        </w:rPr>
        <w:t>Цінова пропозиція учасника має містити розрахунки вартості на 1 рік надання послуг, з можливістю поквартальної / піврічної оплати;</w:t>
      </w:r>
    </w:p>
    <w:p w14:paraId="37C6F88D" w14:textId="6CA0ED22" w:rsidR="00262D01" w:rsidRPr="004A6B15" w:rsidRDefault="00262D01" w:rsidP="00262D01">
      <w:pPr>
        <w:pStyle w:val="af6"/>
        <w:numPr>
          <w:ilvl w:val="0"/>
          <w:numId w:val="42"/>
        </w:numPr>
        <w:tabs>
          <w:tab w:val="left" w:pos="384"/>
        </w:tabs>
        <w:ind w:left="0" w:firstLine="18"/>
        <w:jc w:val="both"/>
        <w:rPr>
          <w:rFonts w:ascii="Arial" w:hAnsi="Arial" w:cs="Arial"/>
          <w:lang w:val="uk-UA"/>
        </w:rPr>
      </w:pPr>
      <w:r w:rsidRPr="002264D3">
        <w:rPr>
          <w:rFonts w:ascii="Arial" w:hAnsi="Arial" w:cs="Arial"/>
          <w:lang w:val="uk-UA"/>
        </w:rPr>
        <w:t>Ціни повин</w:t>
      </w:r>
      <w:r w:rsidR="006D0A4F">
        <w:rPr>
          <w:rFonts w:ascii="Arial" w:hAnsi="Arial" w:cs="Arial"/>
          <w:lang w:val="uk-UA"/>
        </w:rPr>
        <w:t>ні бути надані в гривні України;</w:t>
      </w:r>
    </w:p>
    <w:p w14:paraId="22CD12E9" w14:textId="5EC6D41C" w:rsidR="00794EB0" w:rsidRPr="002264D3" w:rsidRDefault="00262D01" w:rsidP="00262D01">
      <w:pPr>
        <w:pStyle w:val="ae"/>
        <w:numPr>
          <w:ilvl w:val="0"/>
          <w:numId w:val="42"/>
        </w:numPr>
        <w:tabs>
          <w:tab w:val="left" w:pos="567"/>
          <w:tab w:val="left" w:pos="709"/>
        </w:tabs>
        <w:jc w:val="both"/>
        <w:rPr>
          <w:rFonts w:ascii="Arial" w:hAnsi="Arial" w:cs="Arial"/>
          <w:sz w:val="22"/>
          <w:szCs w:val="22"/>
        </w:rPr>
      </w:pPr>
      <w:r w:rsidRPr="002264D3">
        <w:rPr>
          <w:rFonts w:ascii="Arial" w:hAnsi="Arial" w:cs="Arial"/>
          <w:sz w:val="22"/>
          <w:szCs w:val="22"/>
        </w:rPr>
        <w:t>Договір про надання послуг буде укладено і платежі будуть виконані у гривнях України.</w:t>
      </w:r>
    </w:p>
    <w:p w14:paraId="0CC421D9" w14:textId="77777777" w:rsidR="00262D01" w:rsidRPr="002264D3" w:rsidRDefault="00262D01" w:rsidP="00262D01">
      <w:pPr>
        <w:pStyle w:val="ae"/>
        <w:tabs>
          <w:tab w:val="left" w:pos="567"/>
          <w:tab w:val="left" w:pos="709"/>
        </w:tabs>
        <w:ind w:left="378"/>
        <w:jc w:val="both"/>
        <w:rPr>
          <w:rFonts w:ascii="Arial" w:hAnsi="Arial" w:cs="Arial"/>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819"/>
      </w:tblGrid>
      <w:tr w:rsidR="00794EB0" w:rsidRPr="002264D3" w14:paraId="4B8701AB" w14:textId="77777777" w:rsidTr="00794EB0">
        <w:trPr>
          <w:trHeight w:val="591"/>
        </w:trPr>
        <w:tc>
          <w:tcPr>
            <w:tcW w:w="5382" w:type="dxa"/>
            <w:tcBorders>
              <w:top w:val="single" w:sz="4" w:space="0" w:color="auto"/>
              <w:left w:val="single" w:sz="4" w:space="0" w:color="auto"/>
              <w:bottom w:val="single" w:sz="4" w:space="0" w:color="auto"/>
              <w:right w:val="single" w:sz="4" w:space="0" w:color="auto"/>
            </w:tcBorders>
            <w:vAlign w:val="center"/>
            <w:hideMark/>
          </w:tcPr>
          <w:p w14:paraId="305B287F" w14:textId="2C206190" w:rsidR="00794EB0" w:rsidRPr="002264D3" w:rsidRDefault="0021274E" w:rsidP="0021274E">
            <w:pPr>
              <w:widowControl w:val="0"/>
              <w:tabs>
                <w:tab w:val="left" w:pos="180"/>
              </w:tabs>
              <w:spacing w:after="0" w:line="240" w:lineRule="auto"/>
              <w:jc w:val="center"/>
              <w:rPr>
                <w:rFonts w:ascii="Arial" w:eastAsia="Times New Roman" w:hAnsi="Arial" w:cs="Arial"/>
                <w:b/>
                <w:lang w:eastAsia="ru-RU"/>
              </w:rPr>
            </w:pPr>
            <w:r w:rsidRPr="002264D3">
              <w:rPr>
                <w:rFonts w:ascii="Arial" w:hAnsi="Arial" w:cs="Arial"/>
                <w:b/>
                <w:lang w:eastAsia="ru-RU"/>
              </w:rPr>
              <w:t>Найменування</w:t>
            </w:r>
          </w:p>
        </w:tc>
        <w:tc>
          <w:tcPr>
            <w:tcW w:w="4819" w:type="dxa"/>
            <w:tcBorders>
              <w:top w:val="single" w:sz="4" w:space="0" w:color="auto"/>
              <w:left w:val="single" w:sz="4" w:space="0" w:color="auto"/>
              <w:bottom w:val="single" w:sz="4" w:space="0" w:color="auto"/>
              <w:right w:val="single" w:sz="4" w:space="0" w:color="auto"/>
            </w:tcBorders>
            <w:vAlign w:val="center"/>
            <w:hideMark/>
          </w:tcPr>
          <w:p w14:paraId="342D5E4A" w14:textId="623ECFF7" w:rsidR="00794EB0" w:rsidRPr="002264D3" w:rsidRDefault="00262D01" w:rsidP="00262D01">
            <w:pPr>
              <w:pStyle w:val="af6"/>
              <w:jc w:val="center"/>
              <w:rPr>
                <w:rFonts w:ascii="Arial" w:hAnsi="Arial" w:cs="Arial"/>
                <w:b/>
                <w:lang w:val="uk-UA"/>
              </w:rPr>
            </w:pPr>
            <w:r w:rsidRPr="002264D3">
              <w:rPr>
                <w:rFonts w:ascii="Arial" w:hAnsi="Arial" w:cs="Arial"/>
                <w:b/>
                <w:lang w:val="uk-UA"/>
              </w:rPr>
              <w:t>Вартість послуг в грн.</w:t>
            </w:r>
          </w:p>
        </w:tc>
      </w:tr>
      <w:tr w:rsidR="004C6EFA" w:rsidRPr="002264D3" w14:paraId="68D5E40B" w14:textId="77777777" w:rsidTr="004C6EFA">
        <w:trPr>
          <w:trHeight w:val="495"/>
        </w:trPr>
        <w:tc>
          <w:tcPr>
            <w:tcW w:w="5382" w:type="dxa"/>
            <w:tcBorders>
              <w:top w:val="single" w:sz="4" w:space="0" w:color="auto"/>
              <w:left w:val="single" w:sz="4" w:space="0" w:color="auto"/>
              <w:bottom w:val="single" w:sz="4" w:space="0" w:color="auto"/>
              <w:right w:val="single" w:sz="4" w:space="0" w:color="auto"/>
            </w:tcBorders>
            <w:vAlign w:val="center"/>
          </w:tcPr>
          <w:p w14:paraId="6468BDD9" w14:textId="19E8263F" w:rsidR="004C6EFA" w:rsidRPr="002264D3" w:rsidRDefault="004C6EFA" w:rsidP="0021274E">
            <w:pPr>
              <w:widowControl w:val="0"/>
              <w:tabs>
                <w:tab w:val="left" w:pos="180"/>
              </w:tabs>
              <w:spacing w:after="0" w:line="240" w:lineRule="auto"/>
              <w:rPr>
                <w:rFonts w:ascii="Arial" w:hAnsi="Arial" w:cs="Arial"/>
                <w:lang w:eastAsia="ru-RU"/>
              </w:rPr>
            </w:pPr>
            <w:r w:rsidRPr="002264D3">
              <w:rPr>
                <w:rFonts w:ascii="Arial" w:eastAsia="Times New Roman" w:hAnsi="Arial" w:cs="Arial"/>
                <w:bCs/>
                <w:lang w:eastAsia="uk-UA"/>
              </w:rPr>
              <w:t xml:space="preserve">Розмір страхової суми по програмі </w:t>
            </w:r>
            <w:r w:rsidR="0021274E" w:rsidRPr="002264D3">
              <w:rPr>
                <w:rFonts w:ascii="Arial" w:eastAsia="Times New Roman" w:hAnsi="Arial" w:cs="Arial"/>
                <w:bCs/>
                <w:lang w:eastAsia="uk-UA"/>
              </w:rPr>
              <w:t>страхування</w:t>
            </w:r>
            <w:r w:rsidR="00046AB8">
              <w:rPr>
                <w:rFonts w:ascii="Arial" w:eastAsia="Times New Roman" w:hAnsi="Arial" w:cs="Arial"/>
                <w:bCs/>
                <w:lang w:eastAsia="uk-UA"/>
              </w:rPr>
              <w:t xml:space="preserve"> на 1 ЗО</w:t>
            </w:r>
          </w:p>
        </w:tc>
        <w:tc>
          <w:tcPr>
            <w:tcW w:w="4819" w:type="dxa"/>
            <w:tcBorders>
              <w:top w:val="single" w:sz="4" w:space="0" w:color="auto"/>
              <w:left w:val="single" w:sz="4" w:space="0" w:color="auto"/>
              <w:bottom w:val="single" w:sz="4" w:space="0" w:color="auto"/>
              <w:right w:val="single" w:sz="4" w:space="0" w:color="auto"/>
            </w:tcBorders>
            <w:vAlign w:val="center"/>
          </w:tcPr>
          <w:p w14:paraId="21482C3D" w14:textId="77777777" w:rsidR="004C6EFA" w:rsidRPr="002264D3" w:rsidRDefault="004C6EFA" w:rsidP="004C6EFA">
            <w:pPr>
              <w:spacing w:after="0" w:line="240" w:lineRule="auto"/>
              <w:rPr>
                <w:rFonts w:ascii="Arial" w:eastAsia="Times New Roman" w:hAnsi="Arial" w:cs="Arial"/>
                <w:bCs/>
                <w:lang w:eastAsia="ru-RU"/>
              </w:rPr>
            </w:pPr>
          </w:p>
        </w:tc>
      </w:tr>
      <w:tr w:rsidR="004C6EFA" w:rsidRPr="002264D3" w14:paraId="7DB65972" w14:textId="77777777" w:rsidTr="004C6EFA">
        <w:trPr>
          <w:trHeight w:val="559"/>
        </w:trPr>
        <w:tc>
          <w:tcPr>
            <w:tcW w:w="5382" w:type="dxa"/>
            <w:tcBorders>
              <w:top w:val="single" w:sz="4" w:space="0" w:color="auto"/>
              <w:left w:val="single" w:sz="4" w:space="0" w:color="auto"/>
              <w:bottom w:val="single" w:sz="4" w:space="0" w:color="auto"/>
              <w:right w:val="single" w:sz="4" w:space="0" w:color="auto"/>
            </w:tcBorders>
            <w:vAlign w:val="center"/>
          </w:tcPr>
          <w:p w14:paraId="72799725" w14:textId="484C650C" w:rsidR="004C6EFA" w:rsidRPr="002264D3" w:rsidRDefault="004C6EFA" w:rsidP="004C6EFA">
            <w:pPr>
              <w:widowControl w:val="0"/>
              <w:tabs>
                <w:tab w:val="left" w:pos="180"/>
              </w:tabs>
              <w:spacing w:after="0" w:line="240" w:lineRule="auto"/>
              <w:rPr>
                <w:rFonts w:ascii="Arial" w:hAnsi="Arial" w:cs="Arial"/>
                <w:lang w:eastAsia="ru-RU"/>
              </w:rPr>
            </w:pPr>
            <w:r w:rsidRPr="002264D3">
              <w:rPr>
                <w:rFonts w:ascii="Arial" w:eastAsia="Times New Roman" w:hAnsi="Arial" w:cs="Arial"/>
                <w:bCs/>
                <w:lang w:eastAsia="uk-UA"/>
              </w:rPr>
              <w:t>Страхова премія по програмі</w:t>
            </w:r>
            <w:r w:rsidR="0021274E" w:rsidRPr="002264D3">
              <w:rPr>
                <w:rFonts w:ascii="Arial" w:eastAsia="Times New Roman" w:hAnsi="Arial" w:cs="Arial"/>
                <w:bCs/>
                <w:lang w:eastAsia="uk-UA"/>
              </w:rPr>
              <w:t xml:space="preserve"> страхування</w:t>
            </w:r>
            <w:r w:rsidR="00046AB8">
              <w:rPr>
                <w:rFonts w:ascii="Arial" w:eastAsia="Times New Roman" w:hAnsi="Arial" w:cs="Arial"/>
                <w:bCs/>
                <w:lang w:eastAsia="uk-UA"/>
              </w:rPr>
              <w:t xml:space="preserve"> на 1 ЗО</w:t>
            </w:r>
          </w:p>
        </w:tc>
        <w:tc>
          <w:tcPr>
            <w:tcW w:w="4819" w:type="dxa"/>
            <w:tcBorders>
              <w:top w:val="single" w:sz="4" w:space="0" w:color="auto"/>
              <w:left w:val="single" w:sz="4" w:space="0" w:color="auto"/>
              <w:bottom w:val="single" w:sz="4" w:space="0" w:color="auto"/>
              <w:right w:val="single" w:sz="4" w:space="0" w:color="auto"/>
            </w:tcBorders>
            <w:vAlign w:val="center"/>
          </w:tcPr>
          <w:p w14:paraId="3DA85449" w14:textId="77777777" w:rsidR="004C6EFA" w:rsidRPr="002264D3" w:rsidRDefault="004C6EFA" w:rsidP="004C6EFA">
            <w:pPr>
              <w:spacing w:after="0" w:line="240" w:lineRule="auto"/>
              <w:rPr>
                <w:rFonts w:ascii="Arial" w:eastAsia="Times New Roman" w:hAnsi="Arial" w:cs="Arial"/>
                <w:bCs/>
                <w:lang w:eastAsia="ru-RU"/>
              </w:rPr>
            </w:pPr>
          </w:p>
        </w:tc>
      </w:tr>
      <w:tr w:rsidR="00046AB8" w:rsidRPr="00046AB8" w14:paraId="0CFC86AE" w14:textId="77777777" w:rsidTr="004C6EFA">
        <w:trPr>
          <w:trHeight w:val="553"/>
        </w:trPr>
        <w:tc>
          <w:tcPr>
            <w:tcW w:w="5382" w:type="dxa"/>
            <w:tcBorders>
              <w:top w:val="single" w:sz="4" w:space="0" w:color="auto"/>
              <w:left w:val="single" w:sz="4" w:space="0" w:color="auto"/>
              <w:bottom w:val="single" w:sz="4" w:space="0" w:color="auto"/>
              <w:right w:val="single" w:sz="4" w:space="0" w:color="auto"/>
            </w:tcBorders>
            <w:vAlign w:val="center"/>
          </w:tcPr>
          <w:p w14:paraId="5ED4A5E5" w14:textId="04E4FB65" w:rsidR="00046AB8" w:rsidRPr="002264D3" w:rsidRDefault="00046AB8" w:rsidP="004C6EFA">
            <w:pPr>
              <w:widowControl w:val="0"/>
              <w:tabs>
                <w:tab w:val="left" w:pos="180"/>
              </w:tabs>
              <w:spacing w:after="0" w:line="240" w:lineRule="auto"/>
              <w:rPr>
                <w:rFonts w:ascii="Arial" w:hAnsi="Arial" w:cs="Arial"/>
              </w:rPr>
            </w:pPr>
            <w:r w:rsidRPr="002264D3">
              <w:rPr>
                <w:rFonts w:ascii="Arial" w:hAnsi="Arial" w:cs="Arial"/>
              </w:rPr>
              <w:t>Індивідуальний ліміт на</w:t>
            </w:r>
            <w:r>
              <w:rPr>
                <w:rFonts w:ascii="Arial" w:hAnsi="Arial" w:cs="Arial"/>
              </w:rPr>
              <w:t xml:space="preserve"> стоматологічні послуги (планові та екстрені)</w:t>
            </w:r>
          </w:p>
        </w:tc>
        <w:tc>
          <w:tcPr>
            <w:tcW w:w="4819" w:type="dxa"/>
            <w:tcBorders>
              <w:top w:val="single" w:sz="4" w:space="0" w:color="auto"/>
              <w:left w:val="single" w:sz="4" w:space="0" w:color="auto"/>
              <w:bottom w:val="single" w:sz="4" w:space="0" w:color="auto"/>
              <w:right w:val="single" w:sz="4" w:space="0" w:color="auto"/>
            </w:tcBorders>
            <w:vAlign w:val="center"/>
          </w:tcPr>
          <w:p w14:paraId="1EED344F" w14:textId="77777777" w:rsidR="00046AB8" w:rsidRPr="002264D3" w:rsidRDefault="00046AB8" w:rsidP="004C6EFA">
            <w:pPr>
              <w:spacing w:after="0" w:line="240" w:lineRule="auto"/>
              <w:rPr>
                <w:rFonts w:ascii="Arial" w:eastAsia="Times New Roman" w:hAnsi="Arial" w:cs="Arial"/>
                <w:bCs/>
                <w:lang w:eastAsia="ru-RU"/>
              </w:rPr>
            </w:pPr>
          </w:p>
        </w:tc>
      </w:tr>
      <w:tr w:rsidR="004C6EFA" w:rsidRPr="002264D3" w14:paraId="6A2F98F4" w14:textId="77777777" w:rsidTr="004C6EFA">
        <w:trPr>
          <w:trHeight w:val="553"/>
        </w:trPr>
        <w:tc>
          <w:tcPr>
            <w:tcW w:w="5382" w:type="dxa"/>
            <w:tcBorders>
              <w:top w:val="single" w:sz="4" w:space="0" w:color="auto"/>
              <w:left w:val="single" w:sz="4" w:space="0" w:color="auto"/>
              <w:bottom w:val="single" w:sz="4" w:space="0" w:color="auto"/>
              <w:right w:val="single" w:sz="4" w:space="0" w:color="auto"/>
            </w:tcBorders>
            <w:vAlign w:val="center"/>
          </w:tcPr>
          <w:p w14:paraId="276A8B4F" w14:textId="13AA656A" w:rsidR="004C6EFA" w:rsidRPr="002264D3" w:rsidRDefault="004C6EFA" w:rsidP="004C6EFA">
            <w:pPr>
              <w:widowControl w:val="0"/>
              <w:tabs>
                <w:tab w:val="left" w:pos="180"/>
              </w:tabs>
              <w:spacing w:after="0" w:line="240" w:lineRule="auto"/>
              <w:rPr>
                <w:rFonts w:ascii="Arial" w:eastAsia="Times New Roman" w:hAnsi="Arial" w:cs="Arial"/>
                <w:bCs/>
                <w:lang w:eastAsia="uk-UA"/>
              </w:rPr>
            </w:pPr>
            <w:r w:rsidRPr="002264D3">
              <w:rPr>
                <w:rFonts w:ascii="Arial" w:hAnsi="Arial" w:cs="Arial"/>
              </w:rPr>
              <w:t>Індивідуальний ліміт на виключення</w:t>
            </w:r>
          </w:p>
        </w:tc>
        <w:tc>
          <w:tcPr>
            <w:tcW w:w="4819" w:type="dxa"/>
            <w:tcBorders>
              <w:top w:val="single" w:sz="4" w:space="0" w:color="auto"/>
              <w:left w:val="single" w:sz="4" w:space="0" w:color="auto"/>
              <w:bottom w:val="single" w:sz="4" w:space="0" w:color="auto"/>
              <w:right w:val="single" w:sz="4" w:space="0" w:color="auto"/>
            </w:tcBorders>
            <w:vAlign w:val="center"/>
          </w:tcPr>
          <w:p w14:paraId="3D6F196F" w14:textId="77777777" w:rsidR="004C6EFA" w:rsidRPr="002264D3" w:rsidRDefault="004C6EFA" w:rsidP="004C6EFA">
            <w:pPr>
              <w:spacing w:after="0" w:line="240" w:lineRule="auto"/>
              <w:rPr>
                <w:rFonts w:ascii="Arial" w:eastAsia="Times New Roman" w:hAnsi="Arial" w:cs="Arial"/>
                <w:bCs/>
                <w:lang w:eastAsia="ru-RU"/>
              </w:rPr>
            </w:pPr>
          </w:p>
        </w:tc>
      </w:tr>
      <w:tr w:rsidR="00100687" w:rsidRPr="00100687" w14:paraId="357913FF" w14:textId="77777777" w:rsidTr="004C6EFA">
        <w:trPr>
          <w:trHeight w:val="419"/>
        </w:trPr>
        <w:tc>
          <w:tcPr>
            <w:tcW w:w="5382" w:type="dxa"/>
            <w:tcBorders>
              <w:top w:val="single" w:sz="4" w:space="0" w:color="auto"/>
              <w:left w:val="single" w:sz="4" w:space="0" w:color="auto"/>
              <w:bottom w:val="single" w:sz="4" w:space="0" w:color="auto"/>
              <w:right w:val="single" w:sz="4" w:space="0" w:color="auto"/>
            </w:tcBorders>
            <w:vAlign w:val="center"/>
          </w:tcPr>
          <w:p w14:paraId="3E177ABE" w14:textId="30D93309" w:rsidR="00100687" w:rsidRPr="002264D3" w:rsidRDefault="00100687" w:rsidP="004C6EFA">
            <w:pPr>
              <w:widowControl w:val="0"/>
              <w:tabs>
                <w:tab w:val="left" w:pos="180"/>
              </w:tabs>
              <w:spacing w:after="0" w:line="240" w:lineRule="auto"/>
              <w:rPr>
                <w:rFonts w:ascii="Arial" w:hAnsi="Arial" w:cs="Arial"/>
              </w:rPr>
            </w:pPr>
            <w:r w:rsidRPr="002264D3">
              <w:rPr>
                <w:rFonts w:ascii="Arial" w:hAnsi="Arial" w:cs="Arial"/>
              </w:rPr>
              <w:t xml:space="preserve">Вартість ВЗК </w:t>
            </w:r>
            <w:r>
              <w:rPr>
                <w:rFonts w:ascii="Arial" w:hAnsi="Arial" w:cs="Arial"/>
              </w:rPr>
              <w:t>365</w:t>
            </w:r>
            <w:r w:rsidRPr="00CD5650">
              <w:rPr>
                <w:rFonts w:ascii="Arial" w:hAnsi="Arial" w:cs="Arial"/>
                <w:lang w:val="ru-RU"/>
              </w:rPr>
              <w:t>/</w:t>
            </w:r>
            <w:r>
              <w:rPr>
                <w:rFonts w:ascii="Arial" w:hAnsi="Arial" w:cs="Arial"/>
              </w:rPr>
              <w:t>90 Європа, СС 30 000 євро</w:t>
            </w:r>
            <w:r w:rsidRPr="002264D3">
              <w:rPr>
                <w:rFonts w:ascii="Arial" w:hAnsi="Arial" w:cs="Arial"/>
              </w:rPr>
              <w:t>, 1 ЗО</w:t>
            </w:r>
          </w:p>
        </w:tc>
        <w:tc>
          <w:tcPr>
            <w:tcW w:w="4819" w:type="dxa"/>
            <w:tcBorders>
              <w:top w:val="single" w:sz="4" w:space="0" w:color="auto"/>
              <w:left w:val="single" w:sz="4" w:space="0" w:color="auto"/>
              <w:bottom w:val="single" w:sz="4" w:space="0" w:color="auto"/>
              <w:right w:val="single" w:sz="4" w:space="0" w:color="auto"/>
            </w:tcBorders>
            <w:vAlign w:val="center"/>
          </w:tcPr>
          <w:p w14:paraId="25CC9B93" w14:textId="77777777" w:rsidR="00100687" w:rsidRPr="002264D3" w:rsidRDefault="00100687" w:rsidP="004C6EFA">
            <w:pPr>
              <w:spacing w:after="0" w:line="240" w:lineRule="auto"/>
              <w:rPr>
                <w:rFonts w:ascii="Arial" w:eastAsia="Times New Roman" w:hAnsi="Arial" w:cs="Arial"/>
                <w:bCs/>
                <w:lang w:eastAsia="ru-RU"/>
              </w:rPr>
            </w:pPr>
          </w:p>
        </w:tc>
      </w:tr>
      <w:tr w:rsidR="004C6EFA" w:rsidRPr="002264D3" w14:paraId="06A3E011" w14:textId="77777777" w:rsidTr="004C6EFA">
        <w:trPr>
          <w:trHeight w:val="419"/>
        </w:trPr>
        <w:tc>
          <w:tcPr>
            <w:tcW w:w="5382" w:type="dxa"/>
            <w:tcBorders>
              <w:top w:val="single" w:sz="4" w:space="0" w:color="auto"/>
              <w:left w:val="single" w:sz="4" w:space="0" w:color="auto"/>
              <w:bottom w:val="single" w:sz="4" w:space="0" w:color="auto"/>
              <w:right w:val="single" w:sz="4" w:space="0" w:color="auto"/>
            </w:tcBorders>
            <w:vAlign w:val="center"/>
          </w:tcPr>
          <w:p w14:paraId="1008B9FC" w14:textId="3406AA3A" w:rsidR="004C6EFA" w:rsidRPr="002264D3" w:rsidRDefault="0021274E" w:rsidP="004C6EFA">
            <w:pPr>
              <w:widowControl w:val="0"/>
              <w:tabs>
                <w:tab w:val="left" w:pos="180"/>
              </w:tabs>
              <w:spacing w:after="0" w:line="240" w:lineRule="auto"/>
              <w:rPr>
                <w:rFonts w:ascii="Arial" w:hAnsi="Arial" w:cs="Arial"/>
              </w:rPr>
            </w:pPr>
            <w:r w:rsidRPr="002264D3">
              <w:rPr>
                <w:rFonts w:ascii="Arial" w:hAnsi="Arial" w:cs="Arial"/>
              </w:rPr>
              <w:t xml:space="preserve">Вартість ВЗК </w:t>
            </w:r>
            <w:r w:rsidR="00100687">
              <w:rPr>
                <w:rFonts w:ascii="Arial" w:hAnsi="Arial" w:cs="Arial"/>
              </w:rPr>
              <w:t xml:space="preserve">365 днів, </w:t>
            </w:r>
            <w:r w:rsidRPr="002264D3">
              <w:rPr>
                <w:rFonts w:ascii="Arial" w:hAnsi="Arial" w:cs="Arial"/>
              </w:rPr>
              <w:t>«</w:t>
            </w:r>
            <w:r w:rsidR="00100687">
              <w:rPr>
                <w:rFonts w:ascii="Arial" w:hAnsi="Arial" w:cs="Arial"/>
              </w:rPr>
              <w:t>У</w:t>
            </w:r>
            <w:r w:rsidRPr="002264D3">
              <w:rPr>
                <w:rFonts w:ascii="Arial" w:hAnsi="Arial" w:cs="Arial"/>
              </w:rPr>
              <w:t xml:space="preserve">весь світ», </w:t>
            </w:r>
            <w:r w:rsidR="00100687">
              <w:rPr>
                <w:rFonts w:ascii="Arial" w:hAnsi="Arial" w:cs="Arial"/>
              </w:rPr>
              <w:t xml:space="preserve">СС 75 000 євро, </w:t>
            </w:r>
            <w:r w:rsidRPr="002264D3">
              <w:rPr>
                <w:rFonts w:ascii="Arial" w:hAnsi="Arial" w:cs="Arial"/>
              </w:rPr>
              <w:t>1 ЗО</w:t>
            </w:r>
          </w:p>
        </w:tc>
        <w:tc>
          <w:tcPr>
            <w:tcW w:w="4819" w:type="dxa"/>
            <w:tcBorders>
              <w:top w:val="single" w:sz="4" w:space="0" w:color="auto"/>
              <w:left w:val="single" w:sz="4" w:space="0" w:color="auto"/>
              <w:bottom w:val="single" w:sz="4" w:space="0" w:color="auto"/>
              <w:right w:val="single" w:sz="4" w:space="0" w:color="auto"/>
            </w:tcBorders>
            <w:vAlign w:val="center"/>
          </w:tcPr>
          <w:p w14:paraId="39D39FBD" w14:textId="77777777" w:rsidR="004C6EFA" w:rsidRPr="002264D3" w:rsidRDefault="004C6EFA" w:rsidP="004C6EFA">
            <w:pPr>
              <w:spacing w:after="0" w:line="240" w:lineRule="auto"/>
              <w:rPr>
                <w:rFonts w:ascii="Arial" w:eastAsia="Times New Roman" w:hAnsi="Arial" w:cs="Arial"/>
                <w:bCs/>
                <w:lang w:eastAsia="ru-RU"/>
              </w:rPr>
            </w:pPr>
          </w:p>
        </w:tc>
      </w:tr>
    </w:tbl>
    <w:p w14:paraId="1604D4E2" w14:textId="26531908" w:rsidR="00794EB0" w:rsidRPr="002264D3" w:rsidRDefault="00794EB0" w:rsidP="00794EB0">
      <w:pPr>
        <w:jc w:val="both"/>
        <w:rPr>
          <w:rFonts w:ascii="Arial" w:eastAsia="Arial" w:hAnsi="Arial" w:cs="Arial"/>
        </w:rPr>
      </w:pPr>
    </w:p>
    <w:p w14:paraId="016C1576" w14:textId="79B3AE5A" w:rsidR="00D94638" w:rsidRPr="002264D3" w:rsidRDefault="00D24805" w:rsidP="00D94638">
      <w:pPr>
        <w:autoSpaceDE w:val="0"/>
        <w:autoSpaceDN w:val="0"/>
        <w:adjustRightInd w:val="0"/>
        <w:spacing w:after="0" w:line="240" w:lineRule="auto"/>
        <w:ind w:right="99"/>
        <w:rPr>
          <w:rFonts w:ascii="Arial" w:hAnsi="Arial" w:cs="Arial"/>
          <w:bCs/>
        </w:rPr>
      </w:pPr>
      <w:r w:rsidRPr="002264D3">
        <w:rPr>
          <w:rFonts w:ascii="Arial" w:hAnsi="Arial" w:cs="Arial"/>
          <w:b/>
        </w:rPr>
        <w:t xml:space="preserve">Бажаний термін укладання Договору січень 2026 року </w:t>
      </w:r>
      <w:r w:rsidR="00D94638" w:rsidRPr="002264D3">
        <w:rPr>
          <w:rFonts w:ascii="Arial" w:hAnsi="Arial" w:cs="Arial"/>
        </w:rPr>
        <w:t xml:space="preserve">– будь ласка, </w:t>
      </w:r>
      <w:r w:rsidR="00D94638" w:rsidRPr="002264D3">
        <w:rPr>
          <w:rFonts w:ascii="Arial" w:hAnsi="Arial" w:cs="Arial"/>
          <w:bCs/>
        </w:rPr>
        <w:t xml:space="preserve">вкажіть термін виконання </w:t>
      </w:r>
    </w:p>
    <w:p w14:paraId="2A7FF868" w14:textId="1DCCB1A8" w:rsidR="00D94638" w:rsidRPr="002264D3" w:rsidRDefault="00D94638" w:rsidP="00D94638">
      <w:pPr>
        <w:autoSpaceDE w:val="0"/>
        <w:autoSpaceDN w:val="0"/>
        <w:adjustRightInd w:val="0"/>
        <w:spacing w:after="0" w:line="240" w:lineRule="auto"/>
        <w:ind w:right="99"/>
        <w:rPr>
          <w:rFonts w:ascii="Arial" w:hAnsi="Arial" w:cs="Arial"/>
        </w:rPr>
      </w:pPr>
      <w:r w:rsidRPr="002264D3">
        <w:rPr>
          <w:rFonts w:ascii="Arial" w:hAnsi="Arial" w:cs="Arial"/>
          <w:bCs/>
        </w:rPr>
        <w:t xml:space="preserve">замовлення, який ви пропонуєте після отримання даного запрошення </w:t>
      </w:r>
      <w:r w:rsidRPr="002264D3">
        <w:rPr>
          <w:rFonts w:ascii="Arial" w:eastAsia="Arial" w:hAnsi="Arial" w:cs="Arial"/>
        </w:rPr>
        <w:t xml:space="preserve">(з урахуванням </w:t>
      </w:r>
      <w:r w:rsidRPr="002264D3">
        <w:rPr>
          <w:rFonts w:ascii="Arial" w:eastAsia="Arial" w:hAnsi="Arial" w:cs="Arial"/>
          <w:b/>
        </w:rPr>
        <w:t xml:space="preserve">пункту </w:t>
      </w:r>
      <w:r w:rsidR="00D24805" w:rsidRPr="002264D3">
        <w:rPr>
          <w:rFonts w:ascii="Arial" w:eastAsia="Arial" w:hAnsi="Arial" w:cs="Arial"/>
          <w:b/>
        </w:rPr>
        <w:t>«Термін надання послуг</w:t>
      </w:r>
      <w:r w:rsidR="00D24805" w:rsidRPr="002264D3">
        <w:rPr>
          <w:rFonts w:ascii="Arial" w:eastAsia="Arial" w:hAnsi="Arial" w:cs="Arial"/>
        </w:rPr>
        <w:t>»</w:t>
      </w:r>
      <w:r w:rsidRPr="002264D3">
        <w:rPr>
          <w:rFonts w:ascii="Arial" w:eastAsia="Arial" w:hAnsi="Arial" w:cs="Arial"/>
        </w:rPr>
        <w:t>):</w:t>
      </w:r>
      <w:r w:rsidRPr="002264D3">
        <w:rPr>
          <w:rFonts w:ascii="Arial" w:hAnsi="Arial" w:cs="Arial"/>
          <w:bCs/>
        </w:rPr>
        <w:t xml:space="preserve"> ____________________________________________________</w:t>
      </w:r>
    </w:p>
    <w:p w14:paraId="0A696B87" w14:textId="77777777" w:rsidR="00D94638" w:rsidRPr="002264D3" w:rsidRDefault="00D94638" w:rsidP="00D94638">
      <w:pPr>
        <w:rPr>
          <w:rFonts w:ascii="Arial" w:hAnsi="Arial" w:cs="Arial"/>
          <w:b/>
        </w:rPr>
      </w:pPr>
    </w:p>
    <w:p w14:paraId="094ECC70" w14:textId="7A9CE71E" w:rsidR="00D94638" w:rsidRPr="002264D3" w:rsidRDefault="00D94638" w:rsidP="00D94638">
      <w:pPr>
        <w:rPr>
          <w:rFonts w:ascii="Arial" w:eastAsia="Arial" w:hAnsi="Arial" w:cs="Arial"/>
        </w:rPr>
      </w:pPr>
      <w:r w:rsidRPr="002264D3">
        <w:rPr>
          <w:rFonts w:ascii="Arial" w:hAnsi="Arial" w:cs="Arial"/>
          <w:b/>
        </w:rPr>
        <w:t>Умови оплати</w:t>
      </w:r>
      <w:r w:rsidRPr="002264D3">
        <w:rPr>
          <w:rFonts w:ascii="Arial" w:hAnsi="Arial" w:cs="Arial"/>
        </w:rPr>
        <w:t xml:space="preserve"> – </w:t>
      </w:r>
      <w:r w:rsidRPr="002264D3">
        <w:rPr>
          <w:rFonts w:ascii="Arial" w:eastAsia="Arial" w:hAnsi="Arial" w:cs="Arial"/>
        </w:rPr>
        <w:t xml:space="preserve">будь ласка, зазначте умови оплати, які Ви пропонуєте (з урахуванням </w:t>
      </w:r>
      <w:r w:rsidRPr="002264D3">
        <w:rPr>
          <w:rFonts w:ascii="Arial" w:eastAsia="Arial" w:hAnsi="Arial" w:cs="Arial"/>
          <w:b/>
        </w:rPr>
        <w:t xml:space="preserve">пункту </w:t>
      </w:r>
      <w:r w:rsidR="00D24805" w:rsidRPr="002264D3">
        <w:rPr>
          <w:rFonts w:ascii="Arial" w:hAnsi="Arial" w:cs="Arial"/>
          <w:b/>
          <w:lang w:val="ru-RU"/>
        </w:rPr>
        <w:t>«Умови оплати»</w:t>
      </w:r>
      <w:r w:rsidRPr="002264D3">
        <w:rPr>
          <w:rFonts w:ascii="Arial" w:eastAsia="Arial" w:hAnsi="Arial" w:cs="Arial"/>
        </w:rPr>
        <w:t xml:space="preserve">.): </w:t>
      </w:r>
    </w:p>
    <w:p w14:paraId="65185744" w14:textId="2F058ADD" w:rsidR="00794EB0" w:rsidRPr="002264D3" w:rsidRDefault="00D94638" w:rsidP="00D94638">
      <w:pPr>
        <w:spacing w:after="0"/>
        <w:rPr>
          <w:rFonts w:ascii="Arial" w:hAnsi="Arial" w:cs="Arial"/>
        </w:rPr>
      </w:pPr>
      <w:r w:rsidRPr="002264D3">
        <w:rPr>
          <w:rFonts w:ascii="Arial" w:eastAsia="Arial" w:hAnsi="Arial" w:cs="Arial"/>
        </w:rPr>
        <w:t>_________________________________________________________________________________</w:t>
      </w:r>
    </w:p>
    <w:p w14:paraId="71D8A564" w14:textId="77777777" w:rsidR="00794EB0" w:rsidRPr="002264D3" w:rsidRDefault="00794EB0" w:rsidP="00D94638">
      <w:pPr>
        <w:spacing w:after="0"/>
        <w:rPr>
          <w:rFonts w:ascii="Arial" w:hAnsi="Arial" w:cs="Arial"/>
        </w:rPr>
      </w:pPr>
    </w:p>
    <w:p w14:paraId="1F4DD76E" w14:textId="77777777" w:rsidR="00794EB0" w:rsidRPr="002264D3" w:rsidRDefault="00794EB0" w:rsidP="00794EB0">
      <w:pPr>
        <w:spacing w:after="0"/>
        <w:rPr>
          <w:rFonts w:ascii="Arial" w:hAnsi="Arial" w:cs="Arial"/>
        </w:rPr>
      </w:pPr>
    </w:p>
    <w:p w14:paraId="084E523C" w14:textId="77777777" w:rsidR="00794EB0" w:rsidRPr="002264D3" w:rsidRDefault="00794EB0" w:rsidP="00794EB0">
      <w:pPr>
        <w:spacing w:after="0"/>
        <w:rPr>
          <w:rFonts w:ascii="Arial" w:hAnsi="Arial" w:cs="Arial"/>
        </w:rPr>
      </w:pPr>
    </w:p>
    <w:p w14:paraId="3FB56EE9" w14:textId="77777777" w:rsidR="00794EB0" w:rsidRPr="002264D3" w:rsidRDefault="00794EB0" w:rsidP="00794EB0">
      <w:pPr>
        <w:spacing w:after="0"/>
        <w:rPr>
          <w:rFonts w:ascii="Arial" w:hAnsi="Arial" w:cs="Arial"/>
        </w:rPr>
      </w:pPr>
    </w:p>
    <w:p w14:paraId="2E6CB371" w14:textId="77777777" w:rsidR="00794EB0" w:rsidRPr="002264D3" w:rsidRDefault="00794EB0" w:rsidP="00794EB0">
      <w:pPr>
        <w:spacing w:after="0"/>
        <w:rPr>
          <w:rFonts w:ascii="Arial" w:hAnsi="Arial" w:cs="Arial"/>
        </w:rPr>
      </w:pPr>
    </w:p>
    <w:p w14:paraId="1B2CC4E1" w14:textId="77777777" w:rsidR="00794EB0" w:rsidRPr="002264D3" w:rsidRDefault="00794EB0" w:rsidP="00794EB0">
      <w:pPr>
        <w:spacing w:after="0"/>
        <w:rPr>
          <w:rFonts w:ascii="Arial" w:hAnsi="Arial" w:cs="Arial"/>
        </w:rPr>
      </w:pPr>
    </w:p>
    <w:p w14:paraId="1F89A283" w14:textId="77777777" w:rsidR="00794EB0" w:rsidRPr="002264D3" w:rsidRDefault="00794EB0" w:rsidP="00794EB0">
      <w:pPr>
        <w:spacing w:after="0"/>
        <w:rPr>
          <w:rFonts w:ascii="Arial" w:hAnsi="Arial" w:cs="Arial"/>
        </w:rPr>
      </w:pPr>
    </w:p>
    <w:p w14:paraId="0D08D420" w14:textId="705B6BE5" w:rsidR="00574FA7" w:rsidRPr="002264D3" w:rsidRDefault="00574FA7" w:rsidP="00794EB0">
      <w:pPr>
        <w:spacing w:after="0"/>
        <w:rPr>
          <w:rFonts w:ascii="Arial" w:hAnsi="Arial" w:cs="Arial"/>
        </w:rPr>
      </w:pPr>
    </w:p>
    <w:p w14:paraId="5BB96CCF" w14:textId="73902EBE" w:rsidR="00D24805" w:rsidRPr="002264D3" w:rsidRDefault="00D24805" w:rsidP="00794EB0">
      <w:pPr>
        <w:spacing w:after="0"/>
        <w:rPr>
          <w:rFonts w:ascii="Arial" w:hAnsi="Arial" w:cs="Arial"/>
        </w:rPr>
      </w:pPr>
    </w:p>
    <w:p w14:paraId="7D5E1E4A" w14:textId="77777777" w:rsidR="00D24805" w:rsidRPr="002264D3" w:rsidRDefault="00D24805" w:rsidP="00794EB0">
      <w:pPr>
        <w:spacing w:after="0"/>
        <w:rPr>
          <w:rFonts w:ascii="Arial" w:hAnsi="Arial" w:cs="Arial"/>
        </w:rPr>
      </w:pPr>
    </w:p>
    <w:p w14:paraId="4FC1C696" w14:textId="77777777" w:rsidR="00794EB0" w:rsidRPr="002264D3" w:rsidRDefault="00794EB0" w:rsidP="00794EB0">
      <w:pPr>
        <w:spacing w:after="0"/>
        <w:rPr>
          <w:rFonts w:ascii="Arial" w:hAnsi="Arial" w:cs="Arial"/>
        </w:rPr>
      </w:pPr>
    </w:p>
    <w:p w14:paraId="57EC5B35" w14:textId="77777777" w:rsidR="00794EB0" w:rsidRPr="002264D3" w:rsidRDefault="00794EB0" w:rsidP="00794EB0">
      <w:pPr>
        <w:spacing w:after="0"/>
        <w:rPr>
          <w:rFonts w:ascii="Arial" w:hAnsi="Arial" w:cs="Arial"/>
        </w:rPr>
      </w:pPr>
    </w:p>
    <w:p w14:paraId="2173DD9E" w14:textId="77777777" w:rsidR="00794EB0" w:rsidRPr="002264D3" w:rsidRDefault="00794EB0" w:rsidP="00794EB0">
      <w:pPr>
        <w:spacing w:after="0"/>
        <w:rPr>
          <w:rFonts w:ascii="Arial" w:hAnsi="Arial" w:cs="Arial"/>
        </w:rPr>
      </w:pPr>
      <w:r w:rsidRPr="002264D3">
        <w:rPr>
          <w:rFonts w:ascii="Arial" w:hAnsi="Arial" w:cs="Arial"/>
        </w:rPr>
        <w:t>Підписано мною, ___________________________________________________________________</w:t>
      </w:r>
    </w:p>
    <w:p w14:paraId="7509B64F" w14:textId="77777777" w:rsidR="00794EB0" w:rsidRPr="002264D3" w:rsidRDefault="00794EB0" w:rsidP="00794EB0">
      <w:pPr>
        <w:spacing w:after="0"/>
        <w:rPr>
          <w:rFonts w:ascii="Arial" w:hAnsi="Arial" w:cs="Arial"/>
        </w:rPr>
      </w:pPr>
      <w:r w:rsidRPr="002264D3">
        <w:rPr>
          <w:rFonts w:ascii="Arial" w:hAnsi="Arial" w:cs="Arial"/>
        </w:rPr>
        <w:t>що обіймає посаду______________________________________________(керівник підприємства)</w:t>
      </w:r>
    </w:p>
    <w:p w14:paraId="10A3F295" w14:textId="77777777" w:rsidR="00794EB0" w:rsidRPr="002264D3" w:rsidRDefault="00794EB0" w:rsidP="00794EB0">
      <w:pPr>
        <w:spacing w:after="0"/>
        <w:rPr>
          <w:rFonts w:ascii="Arial" w:hAnsi="Arial" w:cs="Arial"/>
        </w:rPr>
      </w:pPr>
      <w:r w:rsidRPr="002264D3">
        <w:rPr>
          <w:rFonts w:ascii="Arial" w:hAnsi="Arial" w:cs="Arial"/>
        </w:rPr>
        <w:t xml:space="preserve">від імені компанії __________________________________________________________________ </w:t>
      </w:r>
    </w:p>
    <w:p w14:paraId="7C9DF798" w14:textId="77777777" w:rsidR="00794EB0" w:rsidRPr="002264D3" w:rsidRDefault="00794EB0" w:rsidP="00794EB0">
      <w:pPr>
        <w:spacing w:after="0"/>
        <w:rPr>
          <w:rFonts w:ascii="Arial" w:hAnsi="Arial" w:cs="Arial"/>
        </w:rPr>
      </w:pPr>
      <w:r w:rsidRPr="002264D3">
        <w:rPr>
          <w:rFonts w:ascii="Arial" w:hAnsi="Arial" w:cs="Arial"/>
        </w:rPr>
        <w:t xml:space="preserve">_______ (число) _________________ (місяць) 20________ (рік). _____________________(підпис) </w:t>
      </w:r>
    </w:p>
    <w:sectPr w:rsidR="00794EB0" w:rsidRPr="002264D3" w:rsidSect="0021274E">
      <w:pgSz w:w="11907" w:h="16839" w:code="9"/>
      <w:pgMar w:top="426" w:right="709" w:bottom="936" w:left="70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8CD1AD" w14:textId="77777777" w:rsidR="00930CEE" w:rsidRDefault="00930CEE" w:rsidP="0088387C">
      <w:pPr>
        <w:spacing w:after="0" w:line="240" w:lineRule="auto"/>
      </w:pPr>
      <w:r>
        <w:separator/>
      </w:r>
    </w:p>
  </w:endnote>
  <w:endnote w:type="continuationSeparator" w:id="0">
    <w:p w14:paraId="054B3CCD" w14:textId="77777777" w:rsidR="00930CEE" w:rsidRDefault="00930CEE"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9"/>
      </w:rPr>
      <w:id w:val="-1747173907"/>
      <w:docPartObj>
        <w:docPartGallery w:val="Page Numbers (Bottom of Page)"/>
        <w:docPartUnique/>
      </w:docPartObj>
    </w:sdtPr>
    <w:sdtEndPr>
      <w:rPr>
        <w:rStyle w:val="af9"/>
      </w:rPr>
    </w:sdtEndPr>
    <w:sdtContent>
      <w:p w14:paraId="033D79A5" w14:textId="37717798" w:rsidR="0010435D" w:rsidRDefault="0010435D" w:rsidP="00051296">
        <w:pPr>
          <w:pStyle w:val="a7"/>
          <w:framePr w:wrap="none" w:vAnchor="text" w:hAnchor="margin" w:xAlign="right" w:y="1"/>
          <w:rPr>
            <w:rStyle w:val="af9"/>
          </w:rPr>
        </w:pPr>
        <w:r>
          <w:rPr>
            <w:rStyle w:val="af9"/>
          </w:rPr>
          <w:fldChar w:fldCharType="begin"/>
        </w:r>
        <w:r>
          <w:rPr>
            <w:rStyle w:val="af9"/>
          </w:rPr>
          <w:instrText xml:space="preserve"> PAGE </w:instrText>
        </w:r>
        <w:r>
          <w:rPr>
            <w:rStyle w:val="af9"/>
          </w:rPr>
          <w:fldChar w:fldCharType="end"/>
        </w:r>
      </w:p>
    </w:sdtContent>
  </w:sdt>
  <w:p w14:paraId="5A1F70F6" w14:textId="77777777" w:rsidR="0010435D" w:rsidRDefault="0010435D" w:rsidP="00B10D5A">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9"/>
      </w:rPr>
      <w:id w:val="1906340646"/>
      <w:docPartObj>
        <w:docPartGallery w:val="Page Numbers (Bottom of Page)"/>
        <w:docPartUnique/>
      </w:docPartObj>
    </w:sdtPr>
    <w:sdtEndPr>
      <w:rPr>
        <w:rStyle w:val="af9"/>
      </w:rPr>
    </w:sdtEndPr>
    <w:sdtContent>
      <w:p w14:paraId="7F892F16" w14:textId="37F82FF6" w:rsidR="0010435D" w:rsidRDefault="0010435D" w:rsidP="00051296">
        <w:pPr>
          <w:pStyle w:val="a7"/>
          <w:framePr w:wrap="none" w:vAnchor="text" w:hAnchor="margin" w:xAlign="right" w:y="1"/>
          <w:rPr>
            <w:rStyle w:val="af9"/>
          </w:rPr>
        </w:pPr>
        <w:r>
          <w:rPr>
            <w:rStyle w:val="af9"/>
          </w:rPr>
          <w:fldChar w:fldCharType="begin"/>
        </w:r>
        <w:r>
          <w:rPr>
            <w:rStyle w:val="af9"/>
          </w:rPr>
          <w:instrText xml:space="preserve"> PAGE </w:instrText>
        </w:r>
        <w:r>
          <w:rPr>
            <w:rStyle w:val="af9"/>
          </w:rPr>
          <w:fldChar w:fldCharType="separate"/>
        </w:r>
        <w:r w:rsidR="00237B81">
          <w:rPr>
            <w:rStyle w:val="af9"/>
            <w:noProof/>
          </w:rPr>
          <w:t>4</w:t>
        </w:r>
        <w:r>
          <w:rPr>
            <w:rStyle w:val="af9"/>
          </w:rPr>
          <w:fldChar w:fldCharType="end"/>
        </w:r>
      </w:p>
    </w:sdtContent>
  </w:sdt>
  <w:p w14:paraId="3E773DC3" w14:textId="77777777" w:rsidR="0010435D" w:rsidRDefault="0010435D" w:rsidP="00B10D5A">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B9186" w14:textId="77777777" w:rsidR="00930CEE" w:rsidRDefault="00930CEE" w:rsidP="0088387C">
      <w:pPr>
        <w:spacing w:after="0" w:line="240" w:lineRule="auto"/>
      </w:pPr>
      <w:r>
        <w:separator/>
      </w:r>
    </w:p>
  </w:footnote>
  <w:footnote w:type="continuationSeparator" w:id="0">
    <w:p w14:paraId="008F61EE" w14:textId="77777777" w:rsidR="00930CEE" w:rsidRDefault="00930CEE"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E1F2E"/>
    <w:multiLevelType w:val="multilevel"/>
    <w:tmpl w:val="D9704772"/>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3BA28BE"/>
    <w:multiLevelType w:val="hybridMultilevel"/>
    <w:tmpl w:val="169CB076"/>
    <w:lvl w:ilvl="0" w:tplc="33CC9FEE">
      <w:start w:val="1"/>
      <w:numFmt w:val="decimal"/>
      <w:lvlText w:val="%1."/>
      <w:lvlJc w:val="left"/>
      <w:pPr>
        <w:ind w:left="378" w:hanging="360"/>
      </w:pPr>
      <w:rPr>
        <w:rFonts w:hint="default"/>
        <w:b/>
        <w:color w:val="auto"/>
      </w:rPr>
    </w:lvl>
    <w:lvl w:ilvl="1" w:tplc="04220019" w:tentative="1">
      <w:start w:val="1"/>
      <w:numFmt w:val="lowerLetter"/>
      <w:lvlText w:val="%2."/>
      <w:lvlJc w:val="left"/>
      <w:pPr>
        <w:ind w:left="1098" w:hanging="360"/>
      </w:pPr>
    </w:lvl>
    <w:lvl w:ilvl="2" w:tplc="0422001B" w:tentative="1">
      <w:start w:val="1"/>
      <w:numFmt w:val="lowerRoman"/>
      <w:lvlText w:val="%3."/>
      <w:lvlJc w:val="right"/>
      <w:pPr>
        <w:ind w:left="1818" w:hanging="180"/>
      </w:pPr>
    </w:lvl>
    <w:lvl w:ilvl="3" w:tplc="0422000F" w:tentative="1">
      <w:start w:val="1"/>
      <w:numFmt w:val="decimal"/>
      <w:lvlText w:val="%4."/>
      <w:lvlJc w:val="left"/>
      <w:pPr>
        <w:ind w:left="2538" w:hanging="360"/>
      </w:pPr>
    </w:lvl>
    <w:lvl w:ilvl="4" w:tplc="04220019" w:tentative="1">
      <w:start w:val="1"/>
      <w:numFmt w:val="lowerLetter"/>
      <w:lvlText w:val="%5."/>
      <w:lvlJc w:val="left"/>
      <w:pPr>
        <w:ind w:left="3258" w:hanging="360"/>
      </w:pPr>
    </w:lvl>
    <w:lvl w:ilvl="5" w:tplc="0422001B" w:tentative="1">
      <w:start w:val="1"/>
      <w:numFmt w:val="lowerRoman"/>
      <w:lvlText w:val="%6."/>
      <w:lvlJc w:val="right"/>
      <w:pPr>
        <w:ind w:left="3978" w:hanging="180"/>
      </w:pPr>
    </w:lvl>
    <w:lvl w:ilvl="6" w:tplc="0422000F" w:tentative="1">
      <w:start w:val="1"/>
      <w:numFmt w:val="decimal"/>
      <w:lvlText w:val="%7."/>
      <w:lvlJc w:val="left"/>
      <w:pPr>
        <w:ind w:left="4698" w:hanging="360"/>
      </w:pPr>
    </w:lvl>
    <w:lvl w:ilvl="7" w:tplc="04220019" w:tentative="1">
      <w:start w:val="1"/>
      <w:numFmt w:val="lowerLetter"/>
      <w:lvlText w:val="%8."/>
      <w:lvlJc w:val="left"/>
      <w:pPr>
        <w:ind w:left="5418" w:hanging="360"/>
      </w:pPr>
    </w:lvl>
    <w:lvl w:ilvl="8" w:tplc="0422001B" w:tentative="1">
      <w:start w:val="1"/>
      <w:numFmt w:val="lowerRoman"/>
      <w:lvlText w:val="%9."/>
      <w:lvlJc w:val="right"/>
      <w:pPr>
        <w:ind w:left="6138" w:hanging="180"/>
      </w:pPr>
    </w:lvl>
  </w:abstractNum>
  <w:abstractNum w:abstractNumId="2" w15:restartNumberingAfterBreak="0">
    <w:nsid w:val="0DA52E28"/>
    <w:multiLevelType w:val="hybridMultilevel"/>
    <w:tmpl w:val="C562EC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645137E"/>
    <w:multiLevelType w:val="hybridMultilevel"/>
    <w:tmpl w:val="234EC404"/>
    <w:lvl w:ilvl="0" w:tplc="04220001">
      <w:start w:val="1"/>
      <w:numFmt w:val="bullet"/>
      <w:lvlText w:val=""/>
      <w:lvlJc w:val="left"/>
      <w:pPr>
        <w:ind w:left="2160" w:hanging="360"/>
      </w:pPr>
      <w:rPr>
        <w:rFonts w:ascii="Symbol" w:hAnsi="Symbol" w:hint="default"/>
      </w:rPr>
    </w:lvl>
    <w:lvl w:ilvl="1" w:tplc="04220003" w:tentative="1">
      <w:start w:val="1"/>
      <w:numFmt w:val="bullet"/>
      <w:lvlText w:val="o"/>
      <w:lvlJc w:val="left"/>
      <w:pPr>
        <w:ind w:left="2880" w:hanging="360"/>
      </w:pPr>
      <w:rPr>
        <w:rFonts w:ascii="Courier New" w:hAnsi="Courier New" w:cs="Courier New" w:hint="default"/>
      </w:rPr>
    </w:lvl>
    <w:lvl w:ilvl="2" w:tplc="04220005" w:tentative="1">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4" w15:restartNumberingAfterBreak="0">
    <w:nsid w:val="1CF87A1E"/>
    <w:multiLevelType w:val="hybridMultilevel"/>
    <w:tmpl w:val="2F94BC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E985AF7"/>
    <w:multiLevelType w:val="hybridMultilevel"/>
    <w:tmpl w:val="5E02D248"/>
    <w:lvl w:ilvl="0" w:tplc="E8A479C8">
      <w:start w:val="2"/>
      <w:numFmt w:val="decimal"/>
      <w:lvlText w:val="%1"/>
      <w:lvlJc w:val="left"/>
      <w:pPr>
        <w:ind w:left="720" w:hanging="360"/>
      </w:pPr>
      <w:rPr>
        <w:rFonts w:asciiTheme="minorHAnsi" w:hAnsiTheme="minorHAnsi" w:cstheme="minorBidi" w:hint="default"/>
        <w:color w:val="1F497D"/>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18A68D2"/>
    <w:multiLevelType w:val="hybridMultilevel"/>
    <w:tmpl w:val="A4AE1AD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50564C8"/>
    <w:multiLevelType w:val="hybridMultilevel"/>
    <w:tmpl w:val="11C4C9C0"/>
    <w:lvl w:ilvl="0" w:tplc="04220001">
      <w:start w:val="1"/>
      <w:numFmt w:val="bullet"/>
      <w:lvlText w:val=""/>
      <w:lvlJc w:val="left"/>
      <w:pPr>
        <w:ind w:left="2160" w:hanging="360"/>
      </w:pPr>
      <w:rPr>
        <w:rFonts w:ascii="Symbol" w:hAnsi="Symbol" w:hint="default"/>
      </w:rPr>
    </w:lvl>
    <w:lvl w:ilvl="1" w:tplc="04220003" w:tentative="1">
      <w:start w:val="1"/>
      <w:numFmt w:val="bullet"/>
      <w:lvlText w:val="o"/>
      <w:lvlJc w:val="left"/>
      <w:pPr>
        <w:ind w:left="2880" w:hanging="360"/>
      </w:pPr>
      <w:rPr>
        <w:rFonts w:ascii="Courier New" w:hAnsi="Courier New" w:cs="Courier New" w:hint="default"/>
      </w:rPr>
    </w:lvl>
    <w:lvl w:ilvl="2" w:tplc="04220005" w:tentative="1">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8"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7954981"/>
    <w:multiLevelType w:val="hybridMultilevel"/>
    <w:tmpl w:val="577806BA"/>
    <w:lvl w:ilvl="0" w:tplc="72405D76">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98C2863"/>
    <w:multiLevelType w:val="hybridMultilevel"/>
    <w:tmpl w:val="97E00312"/>
    <w:lvl w:ilvl="0" w:tplc="5AA260E4">
      <w:start w:val="1"/>
      <w:numFmt w:val="bullet"/>
      <w:lvlText w:val="-"/>
      <w:lvlJc w:val="left"/>
      <w:pPr>
        <w:ind w:left="1038" w:hanging="360"/>
      </w:pPr>
      <w:rPr>
        <w:rFonts w:ascii="Arial" w:eastAsia="Times New Roman" w:hAnsi="Arial" w:cs="Arial" w:hint="default"/>
      </w:rPr>
    </w:lvl>
    <w:lvl w:ilvl="1" w:tplc="04220003" w:tentative="1">
      <w:start w:val="1"/>
      <w:numFmt w:val="bullet"/>
      <w:lvlText w:val="o"/>
      <w:lvlJc w:val="left"/>
      <w:pPr>
        <w:ind w:left="1758" w:hanging="360"/>
      </w:pPr>
      <w:rPr>
        <w:rFonts w:ascii="Courier New" w:hAnsi="Courier New" w:cs="Courier New" w:hint="default"/>
      </w:rPr>
    </w:lvl>
    <w:lvl w:ilvl="2" w:tplc="04220005" w:tentative="1">
      <w:start w:val="1"/>
      <w:numFmt w:val="bullet"/>
      <w:lvlText w:val=""/>
      <w:lvlJc w:val="left"/>
      <w:pPr>
        <w:ind w:left="2478" w:hanging="360"/>
      </w:pPr>
      <w:rPr>
        <w:rFonts w:ascii="Wingdings" w:hAnsi="Wingdings" w:hint="default"/>
      </w:rPr>
    </w:lvl>
    <w:lvl w:ilvl="3" w:tplc="04220001" w:tentative="1">
      <w:start w:val="1"/>
      <w:numFmt w:val="bullet"/>
      <w:lvlText w:val=""/>
      <w:lvlJc w:val="left"/>
      <w:pPr>
        <w:ind w:left="3198" w:hanging="360"/>
      </w:pPr>
      <w:rPr>
        <w:rFonts w:ascii="Symbol" w:hAnsi="Symbol" w:hint="default"/>
      </w:rPr>
    </w:lvl>
    <w:lvl w:ilvl="4" w:tplc="04220003" w:tentative="1">
      <w:start w:val="1"/>
      <w:numFmt w:val="bullet"/>
      <w:lvlText w:val="o"/>
      <w:lvlJc w:val="left"/>
      <w:pPr>
        <w:ind w:left="3918" w:hanging="360"/>
      </w:pPr>
      <w:rPr>
        <w:rFonts w:ascii="Courier New" w:hAnsi="Courier New" w:cs="Courier New" w:hint="default"/>
      </w:rPr>
    </w:lvl>
    <w:lvl w:ilvl="5" w:tplc="04220005" w:tentative="1">
      <w:start w:val="1"/>
      <w:numFmt w:val="bullet"/>
      <w:lvlText w:val=""/>
      <w:lvlJc w:val="left"/>
      <w:pPr>
        <w:ind w:left="4638" w:hanging="360"/>
      </w:pPr>
      <w:rPr>
        <w:rFonts w:ascii="Wingdings" w:hAnsi="Wingdings" w:hint="default"/>
      </w:rPr>
    </w:lvl>
    <w:lvl w:ilvl="6" w:tplc="04220001" w:tentative="1">
      <w:start w:val="1"/>
      <w:numFmt w:val="bullet"/>
      <w:lvlText w:val=""/>
      <w:lvlJc w:val="left"/>
      <w:pPr>
        <w:ind w:left="5358" w:hanging="360"/>
      </w:pPr>
      <w:rPr>
        <w:rFonts w:ascii="Symbol" w:hAnsi="Symbol" w:hint="default"/>
      </w:rPr>
    </w:lvl>
    <w:lvl w:ilvl="7" w:tplc="04220003" w:tentative="1">
      <w:start w:val="1"/>
      <w:numFmt w:val="bullet"/>
      <w:lvlText w:val="o"/>
      <w:lvlJc w:val="left"/>
      <w:pPr>
        <w:ind w:left="6078" w:hanging="360"/>
      </w:pPr>
      <w:rPr>
        <w:rFonts w:ascii="Courier New" w:hAnsi="Courier New" w:cs="Courier New" w:hint="default"/>
      </w:rPr>
    </w:lvl>
    <w:lvl w:ilvl="8" w:tplc="04220005" w:tentative="1">
      <w:start w:val="1"/>
      <w:numFmt w:val="bullet"/>
      <w:lvlText w:val=""/>
      <w:lvlJc w:val="left"/>
      <w:pPr>
        <w:ind w:left="6798" w:hanging="360"/>
      </w:pPr>
      <w:rPr>
        <w:rFonts w:ascii="Wingdings" w:hAnsi="Wingdings" w:hint="default"/>
      </w:rPr>
    </w:lvl>
  </w:abstractNum>
  <w:abstractNum w:abstractNumId="11" w15:restartNumberingAfterBreak="0">
    <w:nsid w:val="29A84FAE"/>
    <w:multiLevelType w:val="hybridMultilevel"/>
    <w:tmpl w:val="61F45866"/>
    <w:lvl w:ilvl="0" w:tplc="ADA89C24">
      <w:start w:val="1"/>
      <w:numFmt w:val="decimal"/>
      <w:lvlText w:val="%1."/>
      <w:lvlJc w:val="left"/>
      <w:pPr>
        <w:ind w:left="720" w:hanging="360"/>
      </w:pPr>
      <w:rPr>
        <w:rFonts w:hint="default"/>
        <w:b/>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321454D3"/>
    <w:multiLevelType w:val="hybridMultilevel"/>
    <w:tmpl w:val="D0ACFE5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58561F3"/>
    <w:multiLevelType w:val="multilevel"/>
    <w:tmpl w:val="F03E0D72"/>
    <w:lvl w:ilvl="0">
      <w:start w:val="1"/>
      <w:numFmt w:val="decimal"/>
      <w:lvlText w:val="%1."/>
      <w:lvlJc w:val="left"/>
      <w:pPr>
        <w:ind w:left="360" w:hanging="360"/>
      </w:pPr>
      <w:rPr>
        <w:rFonts w:hint="default"/>
        <w:b/>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5B348C5"/>
    <w:multiLevelType w:val="hybridMultilevel"/>
    <w:tmpl w:val="BD0022C6"/>
    <w:lvl w:ilvl="0" w:tplc="6A68B086">
      <w:start w:val="2"/>
      <w:numFmt w:val="bullet"/>
      <w:lvlText w:val="-"/>
      <w:lvlJc w:val="left"/>
      <w:pPr>
        <w:ind w:left="1004" w:hanging="360"/>
      </w:pPr>
      <w:rPr>
        <w:rFonts w:ascii="Arial" w:eastAsia="Times New Roman" w:hAnsi="Arial" w:cs="Aria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5" w15:restartNumberingAfterBreak="0">
    <w:nsid w:val="37A02540"/>
    <w:multiLevelType w:val="hybridMultilevel"/>
    <w:tmpl w:val="A5BA49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C0D02C8"/>
    <w:multiLevelType w:val="hybridMultilevel"/>
    <w:tmpl w:val="7E2A8692"/>
    <w:lvl w:ilvl="0" w:tplc="1E0C2880">
      <w:start w:val="4"/>
      <w:numFmt w:val="decimal"/>
      <w:lvlText w:val="%1."/>
      <w:lvlJc w:val="left"/>
      <w:pPr>
        <w:ind w:left="644" w:hanging="360"/>
      </w:pPr>
      <w:rPr>
        <w:rFonts w:hint="default"/>
        <w:b/>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7" w15:restartNumberingAfterBreak="0">
    <w:nsid w:val="3CF83B45"/>
    <w:multiLevelType w:val="hybridMultilevel"/>
    <w:tmpl w:val="12B40A8C"/>
    <w:lvl w:ilvl="0" w:tplc="587E62CA">
      <w:start w:val="1"/>
      <w:numFmt w:val="bullet"/>
      <w:lvlText w:val=""/>
      <w:lvlJc w:val="left"/>
      <w:pPr>
        <w:tabs>
          <w:tab w:val="num" w:pos="360"/>
        </w:tabs>
        <w:ind w:left="360" w:hanging="360"/>
      </w:pPr>
      <w:rPr>
        <w:rFonts w:ascii="Symbol" w:hAnsi="Symbol" w:hint="default"/>
      </w:rPr>
    </w:lvl>
    <w:lvl w:ilvl="1" w:tplc="04190001">
      <w:start w:val="1"/>
      <w:numFmt w:val="bullet"/>
      <w:lvlText w:val=""/>
      <w:lvlJc w:val="left"/>
      <w:pPr>
        <w:tabs>
          <w:tab w:val="num" w:pos="2144"/>
        </w:tabs>
        <w:ind w:left="2144" w:hanging="360"/>
      </w:pPr>
      <w:rPr>
        <w:rFonts w:ascii="Symbol" w:hAnsi="Symbol" w:hint="default"/>
      </w:rPr>
    </w:lvl>
    <w:lvl w:ilvl="2" w:tplc="04190005" w:tentative="1">
      <w:start w:val="1"/>
      <w:numFmt w:val="bullet"/>
      <w:lvlText w:val=""/>
      <w:lvlJc w:val="left"/>
      <w:pPr>
        <w:tabs>
          <w:tab w:val="num" w:pos="2864"/>
        </w:tabs>
        <w:ind w:left="2864" w:hanging="360"/>
      </w:pPr>
      <w:rPr>
        <w:rFonts w:ascii="Wingdings" w:hAnsi="Wingdings" w:hint="default"/>
      </w:rPr>
    </w:lvl>
    <w:lvl w:ilvl="3" w:tplc="04190001" w:tentative="1">
      <w:start w:val="1"/>
      <w:numFmt w:val="bullet"/>
      <w:lvlText w:val=""/>
      <w:lvlJc w:val="left"/>
      <w:pPr>
        <w:tabs>
          <w:tab w:val="num" w:pos="3584"/>
        </w:tabs>
        <w:ind w:left="3584" w:hanging="360"/>
      </w:pPr>
      <w:rPr>
        <w:rFonts w:ascii="Symbol" w:hAnsi="Symbol" w:hint="default"/>
      </w:rPr>
    </w:lvl>
    <w:lvl w:ilvl="4" w:tplc="04190003" w:tentative="1">
      <w:start w:val="1"/>
      <w:numFmt w:val="bullet"/>
      <w:lvlText w:val="o"/>
      <w:lvlJc w:val="left"/>
      <w:pPr>
        <w:tabs>
          <w:tab w:val="num" w:pos="4304"/>
        </w:tabs>
        <w:ind w:left="4304" w:hanging="360"/>
      </w:pPr>
      <w:rPr>
        <w:rFonts w:ascii="Courier New" w:hAnsi="Courier New" w:cs="Courier New" w:hint="default"/>
      </w:rPr>
    </w:lvl>
    <w:lvl w:ilvl="5" w:tplc="04190005" w:tentative="1">
      <w:start w:val="1"/>
      <w:numFmt w:val="bullet"/>
      <w:lvlText w:val=""/>
      <w:lvlJc w:val="left"/>
      <w:pPr>
        <w:tabs>
          <w:tab w:val="num" w:pos="5024"/>
        </w:tabs>
        <w:ind w:left="5024" w:hanging="360"/>
      </w:pPr>
      <w:rPr>
        <w:rFonts w:ascii="Wingdings" w:hAnsi="Wingdings" w:hint="default"/>
      </w:rPr>
    </w:lvl>
    <w:lvl w:ilvl="6" w:tplc="04190001" w:tentative="1">
      <w:start w:val="1"/>
      <w:numFmt w:val="bullet"/>
      <w:lvlText w:val=""/>
      <w:lvlJc w:val="left"/>
      <w:pPr>
        <w:tabs>
          <w:tab w:val="num" w:pos="5744"/>
        </w:tabs>
        <w:ind w:left="5744" w:hanging="360"/>
      </w:pPr>
      <w:rPr>
        <w:rFonts w:ascii="Symbol" w:hAnsi="Symbol" w:hint="default"/>
      </w:rPr>
    </w:lvl>
    <w:lvl w:ilvl="7" w:tplc="04190003" w:tentative="1">
      <w:start w:val="1"/>
      <w:numFmt w:val="bullet"/>
      <w:lvlText w:val="o"/>
      <w:lvlJc w:val="left"/>
      <w:pPr>
        <w:tabs>
          <w:tab w:val="num" w:pos="6464"/>
        </w:tabs>
        <w:ind w:left="6464" w:hanging="360"/>
      </w:pPr>
      <w:rPr>
        <w:rFonts w:ascii="Courier New" w:hAnsi="Courier New" w:cs="Courier New" w:hint="default"/>
      </w:rPr>
    </w:lvl>
    <w:lvl w:ilvl="8" w:tplc="04190005" w:tentative="1">
      <w:start w:val="1"/>
      <w:numFmt w:val="bullet"/>
      <w:lvlText w:val=""/>
      <w:lvlJc w:val="left"/>
      <w:pPr>
        <w:tabs>
          <w:tab w:val="num" w:pos="7184"/>
        </w:tabs>
        <w:ind w:left="7184" w:hanging="360"/>
      </w:pPr>
      <w:rPr>
        <w:rFonts w:ascii="Wingdings" w:hAnsi="Wingdings" w:hint="default"/>
      </w:rPr>
    </w:lvl>
  </w:abstractNum>
  <w:abstractNum w:abstractNumId="18" w15:restartNumberingAfterBreak="0">
    <w:nsid w:val="410641C6"/>
    <w:multiLevelType w:val="hybridMultilevel"/>
    <w:tmpl w:val="EA1AA62C"/>
    <w:lvl w:ilvl="0" w:tplc="7378567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22710D4"/>
    <w:multiLevelType w:val="multilevel"/>
    <w:tmpl w:val="8CB43698"/>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4414699"/>
    <w:multiLevelType w:val="hybridMultilevel"/>
    <w:tmpl w:val="00F2A0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4D36A0D"/>
    <w:multiLevelType w:val="hybridMultilevel"/>
    <w:tmpl w:val="A4D286A8"/>
    <w:lvl w:ilvl="0" w:tplc="587E62CA">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57CC7B1C"/>
    <w:multiLevelType w:val="hybridMultilevel"/>
    <w:tmpl w:val="7CD45BBA"/>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3" w15:restartNumberingAfterBreak="0">
    <w:nsid w:val="59E0323A"/>
    <w:multiLevelType w:val="hybridMultilevel"/>
    <w:tmpl w:val="C7382D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CE50A26"/>
    <w:multiLevelType w:val="hybridMultilevel"/>
    <w:tmpl w:val="4EAEDA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600E49C7"/>
    <w:multiLevelType w:val="hybridMultilevel"/>
    <w:tmpl w:val="1278CC34"/>
    <w:lvl w:ilvl="0" w:tplc="0419000B">
      <w:start w:val="1"/>
      <w:numFmt w:val="bullet"/>
      <w:lvlText w:val=""/>
      <w:lvlJc w:val="left"/>
      <w:pPr>
        <w:tabs>
          <w:tab w:val="num" w:pos="862"/>
        </w:tabs>
        <w:ind w:left="862" w:hanging="360"/>
      </w:pPr>
      <w:rPr>
        <w:rFonts w:ascii="Wingdings" w:hAnsi="Wingdings" w:hint="default"/>
      </w:rPr>
    </w:lvl>
    <w:lvl w:ilvl="1" w:tplc="04190009">
      <w:start w:val="1"/>
      <w:numFmt w:val="bullet"/>
      <w:lvlText w:val=""/>
      <w:lvlJc w:val="left"/>
      <w:pPr>
        <w:tabs>
          <w:tab w:val="num" w:pos="1582"/>
        </w:tabs>
        <w:ind w:left="1582" w:hanging="360"/>
      </w:pPr>
      <w:rPr>
        <w:rFonts w:ascii="Wingdings" w:hAnsi="Wingdings" w:hint="default"/>
      </w:rPr>
    </w:lvl>
    <w:lvl w:ilvl="2" w:tplc="04190005">
      <w:start w:val="1"/>
      <w:numFmt w:val="bullet"/>
      <w:lvlText w:val=""/>
      <w:lvlJc w:val="left"/>
      <w:pPr>
        <w:tabs>
          <w:tab w:val="num" w:pos="2302"/>
        </w:tabs>
        <w:ind w:left="2302" w:hanging="360"/>
      </w:pPr>
      <w:rPr>
        <w:rFonts w:ascii="Wingdings" w:hAnsi="Wingdings" w:hint="default"/>
      </w:rPr>
    </w:lvl>
    <w:lvl w:ilvl="3" w:tplc="04190001">
      <w:start w:val="1"/>
      <w:numFmt w:val="bullet"/>
      <w:lvlText w:val=""/>
      <w:lvlJc w:val="left"/>
      <w:pPr>
        <w:tabs>
          <w:tab w:val="num" w:pos="3022"/>
        </w:tabs>
        <w:ind w:left="3022" w:hanging="360"/>
      </w:pPr>
      <w:rPr>
        <w:rFonts w:ascii="Symbol" w:hAnsi="Symbol" w:hint="default"/>
      </w:rPr>
    </w:lvl>
    <w:lvl w:ilvl="4" w:tplc="04190003">
      <w:start w:val="1"/>
      <w:numFmt w:val="bullet"/>
      <w:lvlText w:val="o"/>
      <w:lvlJc w:val="left"/>
      <w:pPr>
        <w:tabs>
          <w:tab w:val="num" w:pos="3742"/>
        </w:tabs>
        <w:ind w:left="3742" w:hanging="360"/>
      </w:pPr>
      <w:rPr>
        <w:rFonts w:ascii="Courier New" w:hAnsi="Courier New" w:cs="Times New Roman" w:hint="default"/>
      </w:rPr>
    </w:lvl>
    <w:lvl w:ilvl="5" w:tplc="04190005">
      <w:start w:val="1"/>
      <w:numFmt w:val="bullet"/>
      <w:lvlText w:val=""/>
      <w:lvlJc w:val="left"/>
      <w:pPr>
        <w:tabs>
          <w:tab w:val="num" w:pos="4462"/>
        </w:tabs>
        <w:ind w:left="4462" w:hanging="360"/>
      </w:pPr>
      <w:rPr>
        <w:rFonts w:ascii="Wingdings" w:hAnsi="Wingdings" w:hint="default"/>
      </w:rPr>
    </w:lvl>
    <w:lvl w:ilvl="6" w:tplc="04190001">
      <w:start w:val="1"/>
      <w:numFmt w:val="bullet"/>
      <w:lvlText w:val=""/>
      <w:lvlJc w:val="left"/>
      <w:pPr>
        <w:tabs>
          <w:tab w:val="num" w:pos="5182"/>
        </w:tabs>
        <w:ind w:left="5182" w:hanging="360"/>
      </w:pPr>
      <w:rPr>
        <w:rFonts w:ascii="Symbol" w:hAnsi="Symbol" w:hint="default"/>
      </w:rPr>
    </w:lvl>
    <w:lvl w:ilvl="7" w:tplc="04190003">
      <w:start w:val="1"/>
      <w:numFmt w:val="bullet"/>
      <w:lvlText w:val="o"/>
      <w:lvlJc w:val="left"/>
      <w:pPr>
        <w:tabs>
          <w:tab w:val="num" w:pos="5902"/>
        </w:tabs>
        <w:ind w:left="5902" w:hanging="360"/>
      </w:pPr>
      <w:rPr>
        <w:rFonts w:ascii="Courier New" w:hAnsi="Courier New" w:cs="Times New Roman" w:hint="default"/>
      </w:rPr>
    </w:lvl>
    <w:lvl w:ilvl="8" w:tplc="04190005">
      <w:start w:val="1"/>
      <w:numFmt w:val="bullet"/>
      <w:lvlText w:val=""/>
      <w:lvlJc w:val="left"/>
      <w:pPr>
        <w:tabs>
          <w:tab w:val="num" w:pos="6622"/>
        </w:tabs>
        <w:ind w:left="6622" w:hanging="360"/>
      </w:pPr>
      <w:rPr>
        <w:rFonts w:ascii="Wingdings" w:hAnsi="Wingdings" w:hint="default"/>
      </w:rPr>
    </w:lvl>
  </w:abstractNum>
  <w:abstractNum w:abstractNumId="26" w15:restartNumberingAfterBreak="0">
    <w:nsid w:val="601673D1"/>
    <w:multiLevelType w:val="hybridMultilevel"/>
    <w:tmpl w:val="05606FEA"/>
    <w:lvl w:ilvl="0" w:tplc="EA08D8F8">
      <w:start w:val="1"/>
      <w:numFmt w:val="decimal"/>
      <w:lvlText w:val="%1."/>
      <w:lvlJc w:val="left"/>
      <w:pPr>
        <w:ind w:left="720" w:hanging="360"/>
      </w:pPr>
      <w:rPr>
        <w:rFonts w:hint="default"/>
        <w:b/>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194295B"/>
    <w:multiLevelType w:val="hybridMultilevel"/>
    <w:tmpl w:val="5FC0D4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63C07CA9"/>
    <w:multiLevelType w:val="hybridMultilevel"/>
    <w:tmpl w:val="7CDC7074"/>
    <w:lvl w:ilvl="0" w:tplc="6A68B086">
      <w:start w:val="2"/>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2C15B8"/>
    <w:multiLevelType w:val="multilevel"/>
    <w:tmpl w:val="E6CA5A40"/>
    <w:lvl w:ilvl="0">
      <w:start w:val="1"/>
      <w:numFmt w:val="decimal"/>
      <w:lvlText w:val="%1."/>
      <w:lvlJc w:val="left"/>
      <w:pPr>
        <w:ind w:left="720" w:hanging="360"/>
      </w:pPr>
      <w:rPr>
        <w:rFonts w:hint="default"/>
        <w:b/>
        <w:color w:val="auto"/>
      </w:rPr>
    </w:lvl>
    <w:lvl w:ilvl="1">
      <w:start w:val="1"/>
      <w:numFmt w:val="decimal"/>
      <w:isLgl/>
      <w:lvlText w:val="%1.%2."/>
      <w:lvlJc w:val="left"/>
      <w:pPr>
        <w:ind w:left="1440" w:hanging="720"/>
      </w:pPr>
      <w:rPr>
        <w:rFonts w:hint="default"/>
        <w:b/>
        <w:color w:val="auto"/>
        <w:sz w:val="22"/>
        <w:szCs w:val="22"/>
      </w:rPr>
    </w:lvl>
    <w:lvl w:ilvl="2">
      <w:start w:val="1"/>
      <w:numFmt w:val="decimal"/>
      <w:isLgl/>
      <w:lvlText w:val="%1.%2.%3."/>
      <w:lvlJc w:val="left"/>
      <w:pPr>
        <w:ind w:left="1800" w:hanging="720"/>
      </w:pPr>
      <w:rPr>
        <w:rFonts w:hint="default"/>
        <w:sz w:val="24"/>
      </w:rPr>
    </w:lvl>
    <w:lvl w:ilvl="3">
      <w:start w:val="1"/>
      <w:numFmt w:val="decimal"/>
      <w:isLgl/>
      <w:lvlText w:val="%1.%2.%3.%4."/>
      <w:lvlJc w:val="left"/>
      <w:pPr>
        <w:ind w:left="2520" w:hanging="1080"/>
      </w:pPr>
      <w:rPr>
        <w:rFonts w:hint="default"/>
        <w:sz w:val="24"/>
      </w:rPr>
    </w:lvl>
    <w:lvl w:ilvl="4">
      <w:start w:val="1"/>
      <w:numFmt w:val="decimal"/>
      <w:isLgl/>
      <w:lvlText w:val="%1.%2.%3.%4.%5."/>
      <w:lvlJc w:val="left"/>
      <w:pPr>
        <w:ind w:left="2880" w:hanging="1080"/>
      </w:pPr>
      <w:rPr>
        <w:rFonts w:hint="default"/>
        <w:sz w:val="24"/>
      </w:rPr>
    </w:lvl>
    <w:lvl w:ilvl="5">
      <w:start w:val="1"/>
      <w:numFmt w:val="decimal"/>
      <w:isLgl/>
      <w:lvlText w:val="%1.%2.%3.%4.%5.%6."/>
      <w:lvlJc w:val="left"/>
      <w:pPr>
        <w:ind w:left="3600" w:hanging="1440"/>
      </w:pPr>
      <w:rPr>
        <w:rFonts w:hint="default"/>
        <w:sz w:val="24"/>
      </w:rPr>
    </w:lvl>
    <w:lvl w:ilvl="6">
      <w:start w:val="1"/>
      <w:numFmt w:val="decimal"/>
      <w:isLgl/>
      <w:lvlText w:val="%1.%2.%3.%4.%5.%6.%7."/>
      <w:lvlJc w:val="left"/>
      <w:pPr>
        <w:ind w:left="3960" w:hanging="1440"/>
      </w:pPr>
      <w:rPr>
        <w:rFonts w:hint="default"/>
        <w:sz w:val="24"/>
      </w:rPr>
    </w:lvl>
    <w:lvl w:ilvl="7">
      <w:start w:val="1"/>
      <w:numFmt w:val="decimal"/>
      <w:isLgl/>
      <w:lvlText w:val="%1.%2.%3.%4.%5.%6.%7.%8."/>
      <w:lvlJc w:val="left"/>
      <w:pPr>
        <w:ind w:left="4680" w:hanging="1800"/>
      </w:pPr>
      <w:rPr>
        <w:rFonts w:hint="default"/>
        <w:sz w:val="24"/>
      </w:rPr>
    </w:lvl>
    <w:lvl w:ilvl="8">
      <w:start w:val="1"/>
      <w:numFmt w:val="decimal"/>
      <w:isLgl/>
      <w:lvlText w:val="%1.%2.%3.%4.%5.%6.%7.%8.%9."/>
      <w:lvlJc w:val="left"/>
      <w:pPr>
        <w:ind w:left="5040" w:hanging="1800"/>
      </w:pPr>
      <w:rPr>
        <w:rFonts w:hint="default"/>
        <w:sz w:val="24"/>
      </w:rPr>
    </w:lvl>
  </w:abstractNum>
  <w:abstractNum w:abstractNumId="30" w15:restartNumberingAfterBreak="0">
    <w:nsid w:val="67B67A14"/>
    <w:multiLevelType w:val="hybridMultilevel"/>
    <w:tmpl w:val="3F7A8BB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67C1366D"/>
    <w:multiLevelType w:val="hybridMultilevel"/>
    <w:tmpl w:val="491E7BE4"/>
    <w:lvl w:ilvl="0" w:tplc="E2D49746">
      <w:start w:val="1"/>
      <w:numFmt w:val="decimal"/>
      <w:lvlText w:val="%1."/>
      <w:lvlJc w:val="left"/>
      <w:pPr>
        <w:tabs>
          <w:tab w:val="num" w:pos="720"/>
        </w:tabs>
        <w:ind w:left="720" w:hanging="360"/>
      </w:pPr>
      <w:rPr>
        <w:rFonts w:hint="default"/>
        <w:b/>
        <w:i w:val="0"/>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7C82574"/>
    <w:multiLevelType w:val="multilevel"/>
    <w:tmpl w:val="7FF68B6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CCD4335"/>
    <w:multiLevelType w:val="hybridMultilevel"/>
    <w:tmpl w:val="E9AAE778"/>
    <w:lvl w:ilvl="0" w:tplc="82C42892">
      <w:start w:val="1"/>
      <w:numFmt w:val="decimal"/>
      <w:lvlText w:val="%1."/>
      <w:lvlJc w:val="left"/>
      <w:pPr>
        <w:ind w:left="360" w:hanging="360"/>
      </w:pPr>
      <w:rPr>
        <w:rFonts w:ascii="Arial" w:eastAsiaTheme="minorHAnsi" w:hAnsi="Arial" w:cs="Arial"/>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71C0350A"/>
    <w:multiLevelType w:val="hybridMultilevel"/>
    <w:tmpl w:val="1DC094D0"/>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5" w15:restartNumberingAfterBreak="0">
    <w:nsid w:val="71F0540E"/>
    <w:multiLevelType w:val="hybridMultilevel"/>
    <w:tmpl w:val="60D0972E"/>
    <w:lvl w:ilvl="0" w:tplc="6A68B086">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73B3597A"/>
    <w:multiLevelType w:val="hybridMultilevel"/>
    <w:tmpl w:val="DABE42B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754C4683"/>
    <w:multiLevelType w:val="hybridMultilevel"/>
    <w:tmpl w:val="4E12720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764C1161"/>
    <w:multiLevelType w:val="hybridMultilevel"/>
    <w:tmpl w:val="F5D22E38"/>
    <w:lvl w:ilvl="0" w:tplc="587E62CA">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15:restartNumberingAfterBreak="0">
    <w:nsid w:val="795456EB"/>
    <w:multiLevelType w:val="hybridMultilevel"/>
    <w:tmpl w:val="0400DBC2"/>
    <w:lvl w:ilvl="0" w:tplc="3E04A2D2">
      <w:start w:val="1"/>
      <w:numFmt w:val="decimal"/>
      <w:lvlText w:val="%1."/>
      <w:lvlJc w:val="left"/>
      <w:pPr>
        <w:ind w:left="36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7CF23055"/>
    <w:multiLevelType w:val="hybridMultilevel"/>
    <w:tmpl w:val="C77446CC"/>
    <w:lvl w:ilvl="0" w:tplc="5956B852">
      <w:start w:val="1"/>
      <w:numFmt w:val="decimal"/>
      <w:lvlText w:val="%1."/>
      <w:lvlJc w:val="left"/>
      <w:pPr>
        <w:ind w:left="720" w:hanging="360"/>
      </w:pPr>
      <w:rPr>
        <w:rFonts w:ascii="Arial" w:eastAsia="Calibr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FA069D7"/>
    <w:multiLevelType w:val="hybridMultilevel"/>
    <w:tmpl w:val="7B8E908A"/>
    <w:lvl w:ilvl="0" w:tplc="6A68B086">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1"/>
  </w:num>
  <w:num w:numId="2">
    <w:abstractNumId w:val="17"/>
  </w:num>
  <w:num w:numId="3">
    <w:abstractNumId w:val="28"/>
  </w:num>
  <w:num w:numId="4">
    <w:abstractNumId w:val="31"/>
  </w:num>
  <w:num w:numId="5">
    <w:abstractNumId w:val="23"/>
  </w:num>
  <w:num w:numId="6">
    <w:abstractNumId w:val="0"/>
  </w:num>
  <w:num w:numId="7">
    <w:abstractNumId w:val="19"/>
  </w:num>
  <w:num w:numId="8">
    <w:abstractNumId w:val="25"/>
  </w:num>
  <w:num w:numId="9">
    <w:abstractNumId w:val="40"/>
  </w:num>
  <w:num w:numId="10">
    <w:abstractNumId w:val="5"/>
  </w:num>
  <w:num w:numId="11">
    <w:abstractNumId w:val="33"/>
  </w:num>
  <w:num w:numId="12">
    <w:abstractNumId w:val="12"/>
  </w:num>
  <w:num w:numId="13">
    <w:abstractNumId w:val="32"/>
  </w:num>
  <w:num w:numId="14">
    <w:abstractNumId w:val="20"/>
  </w:num>
  <w:num w:numId="15">
    <w:abstractNumId w:val="38"/>
  </w:num>
  <w:num w:numId="16">
    <w:abstractNumId w:val="21"/>
  </w:num>
  <w:num w:numId="17">
    <w:abstractNumId w:val="24"/>
  </w:num>
  <w:num w:numId="18">
    <w:abstractNumId w:val="8"/>
  </w:num>
  <w:num w:numId="19">
    <w:abstractNumId w:val="4"/>
  </w:num>
  <w:num w:numId="20">
    <w:abstractNumId w:val="6"/>
  </w:num>
  <w:num w:numId="21">
    <w:abstractNumId w:val="22"/>
  </w:num>
  <w:num w:numId="22">
    <w:abstractNumId w:val="16"/>
  </w:num>
  <w:num w:numId="23">
    <w:abstractNumId w:val="14"/>
  </w:num>
  <w:num w:numId="24">
    <w:abstractNumId w:val="35"/>
  </w:num>
  <w:num w:numId="25">
    <w:abstractNumId w:val="42"/>
  </w:num>
  <w:num w:numId="26">
    <w:abstractNumId w:val="27"/>
  </w:num>
  <w:num w:numId="27">
    <w:abstractNumId w:val="30"/>
  </w:num>
  <w:num w:numId="28">
    <w:abstractNumId w:val="26"/>
  </w:num>
  <w:num w:numId="29">
    <w:abstractNumId w:val="10"/>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9"/>
  </w:num>
  <w:num w:numId="33">
    <w:abstractNumId w:val="36"/>
  </w:num>
  <w:num w:numId="34">
    <w:abstractNumId w:val="37"/>
  </w:num>
  <w:num w:numId="35">
    <w:abstractNumId w:val="7"/>
  </w:num>
  <w:num w:numId="36">
    <w:abstractNumId w:val="3"/>
  </w:num>
  <w:num w:numId="37">
    <w:abstractNumId w:val="34"/>
  </w:num>
  <w:num w:numId="38">
    <w:abstractNumId w:val="15"/>
  </w:num>
  <w:num w:numId="39">
    <w:abstractNumId w:val="9"/>
  </w:num>
  <w:num w:numId="40">
    <w:abstractNumId w:val="39"/>
  </w:num>
  <w:num w:numId="41">
    <w:abstractNumId w:val="11"/>
  </w:num>
  <w:num w:numId="42">
    <w:abstractNumId w:val="1"/>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ru-RU" w:vendorID="64" w:dllVersion="131078" w:nlCheck="1" w:checkStyle="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11BEB"/>
    <w:rsid w:val="00012A3D"/>
    <w:rsid w:val="00013492"/>
    <w:rsid w:val="00022019"/>
    <w:rsid w:val="00030FF2"/>
    <w:rsid w:val="00046AB8"/>
    <w:rsid w:val="00054B4D"/>
    <w:rsid w:val="00057B4E"/>
    <w:rsid w:val="000648A2"/>
    <w:rsid w:val="000704F2"/>
    <w:rsid w:val="00075419"/>
    <w:rsid w:val="00080FDC"/>
    <w:rsid w:val="000876FC"/>
    <w:rsid w:val="00095841"/>
    <w:rsid w:val="000C082C"/>
    <w:rsid w:val="000C2F22"/>
    <w:rsid w:val="000E131E"/>
    <w:rsid w:val="000F0B1F"/>
    <w:rsid w:val="000F6AF6"/>
    <w:rsid w:val="000F6DE3"/>
    <w:rsid w:val="000F778E"/>
    <w:rsid w:val="00100687"/>
    <w:rsid w:val="001019F3"/>
    <w:rsid w:val="0010435D"/>
    <w:rsid w:val="00121F79"/>
    <w:rsid w:val="0012589E"/>
    <w:rsid w:val="00126596"/>
    <w:rsid w:val="00130181"/>
    <w:rsid w:val="00132772"/>
    <w:rsid w:val="00133410"/>
    <w:rsid w:val="001348F1"/>
    <w:rsid w:val="00134BC0"/>
    <w:rsid w:val="00153123"/>
    <w:rsid w:val="001537F8"/>
    <w:rsid w:val="001722A9"/>
    <w:rsid w:val="00180141"/>
    <w:rsid w:val="00180B6D"/>
    <w:rsid w:val="00181615"/>
    <w:rsid w:val="001A205A"/>
    <w:rsid w:val="001A45A6"/>
    <w:rsid w:val="001B514A"/>
    <w:rsid w:val="001C0763"/>
    <w:rsid w:val="001C2517"/>
    <w:rsid w:val="001C6F4B"/>
    <w:rsid w:val="001D32FA"/>
    <w:rsid w:val="001D6FD3"/>
    <w:rsid w:val="001E367D"/>
    <w:rsid w:val="001F0F09"/>
    <w:rsid w:val="001F51B7"/>
    <w:rsid w:val="001F6429"/>
    <w:rsid w:val="0021274E"/>
    <w:rsid w:val="00213FC4"/>
    <w:rsid w:val="00220B89"/>
    <w:rsid w:val="002264D3"/>
    <w:rsid w:val="00234DE4"/>
    <w:rsid w:val="00237B81"/>
    <w:rsid w:val="00262D01"/>
    <w:rsid w:val="002632BE"/>
    <w:rsid w:val="002747E9"/>
    <w:rsid w:val="00295C3C"/>
    <w:rsid w:val="002A2A5C"/>
    <w:rsid w:val="002A7AFF"/>
    <w:rsid w:val="002C082D"/>
    <w:rsid w:val="002C4D23"/>
    <w:rsid w:val="002D35DA"/>
    <w:rsid w:val="002D4D40"/>
    <w:rsid w:val="002E0D2C"/>
    <w:rsid w:val="002E2797"/>
    <w:rsid w:val="00300841"/>
    <w:rsid w:val="00304097"/>
    <w:rsid w:val="00314B4A"/>
    <w:rsid w:val="003201E0"/>
    <w:rsid w:val="00336003"/>
    <w:rsid w:val="00344E26"/>
    <w:rsid w:val="00347EA1"/>
    <w:rsid w:val="00357D72"/>
    <w:rsid w:val="0036215B"/>
    <w:rsid w:val="00375232"/>
    <w:rsid w:val="003877ED"/>
    <w:rsid w:val="00395BDF"/>
    <w:rsid w:val="003A37F3"/>
    <w:rsid w:val="003B25C2"/>
    <w:rsid w:val="003B274E"/>
    <w:rsid w:val="003D062C"/>
    <w:rsid w:val="003D6F9C"/>
    <w:rsid w:val="003E26BB"/>
    <w:rsid w:val="003F5C49"/>
    <w:rsid w:val="00402AB3"/>
    <w:rsid w:val="0040643F"/>
    <w:rsid w:val="00422EBF"/>
    <w:rsid w:val="0043078B"/>
    <w:rsid w:val="0046062F"/>
    <w:rsid w:val="0046686C"/>
    <w:rsid w:val="00471339"/>
    <w:rsid w:val="00485267"/>
    <w:rsid w:val="004A4D03"/>
    <w:rsid w:val="004A6B15"/>
    <w:rsid w:val="004B691C"/>
    <w:rsid w:val="004B7D4E"/>
    <w:rsid w:val="004C5846"/>
    <w:rsid w:val="004C6EFA"/>
    <w:rsid w:val="004C70F3"/>
    <w:rsid w:val="004D31CB"/>
    <w:rsid w:val="004D67E6"/>
    <w:rsid w:val="004E1932"/>
    <w:rsid w:val="004E28ED"/>
    <w:rsid w:val="004F6C64"/>
    <w:rsid w:val="00507B3D"/>
    <w:rsid w:val="00510189"/>
    <w:rsid w:val="00524362"/>
    <w:rsid w:val="0053573D"/>
    <w:rsid w:val="00536A31"/>
    <w:rsid w:val="0054064E"/>
    <w:rsid w:val="00541F4C"/>
    <w:rsid w:val="00546886"/>
    <w:rsid w:val="00546C04"/>
    <w:rsid w:val="00553122"/>
    <w:rsid w:val="005533A6"/>
    <w:rsid w:val="005554B8"/>
    <w:rsid w:val="00556021"/>
    <w:rsid w:val="00557350"/>
    <w:rsid w:val="005678D0"/>
    <w:rsid w:val="00574FA7"/>
    <w:rsid w:val="0057601A"/>
    <w:rsid w:val="00576BA7"/>
    <w:rsid w:val="0057765A"/>
    <w:rsid w:val="00577FF6"/>
    <w:rsid w:val="00581962"/>
    <w:rsid w:val="00587065"/>
    <w:rsid w:val="00587EAB"/>
    <w:rsid w:val="005A3A8C"/>
    <w:rsid w:val="005C04D2"/>
    <w:rsid w:val="005D6595"/>
    <w:rsid w:val="005E2A23"/>
    <w:rsid w:val="005E5E52"/>
    <w:rsid w:val="00601A64"/>
    <w:rsid w:val="0060375F"/>
    <w:rsid w:val="00625102"/>
    <w:rsid w:val="006339CE"/>
    <w:rsid w:val="00644FE7"/>
    <w:rsid w:val="00645297"/>
    <w:rsid w:val="006514DC"/>
    <w:rsid w:val="00671CB2"/>
    <w:rsid w:val="00675BF9"/>
    <w:rsid w:val="00680F70"/>
    <w:rsid w:val="0068236E"/>
    <w:rsid w:val="006A0BD0"/>
    <w:rsid w:val="006A2619"/>
    <w:rsid w:val="006A4350"/>
    <w:rsid w:val="006B32D6"/>
    <w:rsid w:val="006C3A24"/>
    <w:rsid w:val="006C3FF8"/>
    <w:rsid w:val="006D0A4F"/>
    <w:rsid w:val="006D1041"/>
    <w:rsid w:val="006D4FAC"/>
    <w:rsid w:val="006F6780"/>
    <w:rsid w:val="007015F5"/>
    <w:rsid w:val="007220AA"/>
    <w:rsid w:val="00730CC2"/>
    <w:rsid w:val="00741571"/>
    <w:rsid w:val="00744DE9"/>
    <w:rsid w:val="00754A63"/>
    <w:rsid w:val="00760933"/>
    <w:rsid w:val="00766D21"/>
    <w:rsid w:val="007753E1"/>
    <w:rsid w:val="0078118F"/>
    <w:rsid w:val="00781BB5"/>
    <w:rsid w:val="00781E82"/>
    <w:rsid w:val="007820DE"/>
    <w:rsid w:val="00794EB0"/>
    <w:rsid w:val="00796575"/>
    <w:rsid w:val="007A2AD4"/>
    <w:rsid w:val="007A5F3B"/>
    <w:rsid w:val="007B0E62"/>
    <w:rsid w:val="007D01B7"/>
    <w:rsid w:val="007D782A"/>
    <w:rsid w:val="007E1540"/>
    <w:rsid w:val="007E6D06"/>
    <w:rsid w:val="007F4A7F"/>
    <w:rsid w:val="007F4E40"/>
    <w:rsid w:val="008050DC"/>
    <w:rsid w:val="00807474"/>
    <w:rsid w:val="00810F38"/>
    <w:rsid w:val="008111D1"/>
    <w:rsid w:val="008134BE"/>
    <w:rsid w:val="00816282"/>
    <w:rsid w:val="00831176"/>
    <w:rsid w:val="00831451"/>
    <w:rsid w:val="0083633C"/>
    <w:rsid w:val="00840003"/>
    <w:rsid w:val="00861F16"/>
    <w:rsid w:val="008640CC"/>
    <w:rsid w:val="00871003"/>
    <w:rsid w:val="00874633"/>
    <w:rsid w:val="00882FCA"/>
    <w:rsid w:val="0088387C"/>
    <w:rsid w:val="0089170D"/>
    <w:rsid w:val="008B00C4"/>
    <w:rsid w:val="008B4EAE"/>
    <w:rsid w:val="008B71B1"/>
    <w:rsid w:val="008C30D3"/>
    <w:rsid w:val="008D269A"/>
    <w:rsid w:val="008D3E90"/>
    <w:rsid w:val="008E548D"/>
    <w:rsid w:val="008E77C8"/>
    <w:rsid w:val="0090511F"/>
    <w:rsid w:val="00907410"/>
    <w:rsid w:val="0091449D"/>
    <w:rsid w:val="00916182"/>
    <w:rsid w:val="00930CEE"/>
    <w:rsid w:val="00937847"/>
    <w:rsid w:val="00954489"/>
    <w:rsid w:val="00956D5C"/>
    <w:rsid w:val="009610B7"/>
    <w:rsid w:val="00965961"/>
    <w:rsid w:val="00974674"/>
    <w:rsid w:val="009821FA"/>
    <w:rsid w:val="0099237B"/>
    <w:rsid w:val="009A7A76"/>
    <w:rsid w:val="009B0455"/>
    <w:rsid w:val="009E56A4"/>
    <w:rsid w:val="00A21B64"/>
    <w:rsid w:val="00A44AEE"/>
    <w:rsid w:val="00A535FE"/>
    <w:rsid w:val="00A640A3"/>
    <w:rsid w:val="00A918E8"/>
    <w:rsid w:val="00A91CE5"/>
    <w:rsid w:val="00A9249B"/>
    <w:rsid w:val="00A97FDE"/>
    <w:rsid w:val="00AA0979"/>
    <w:rsid w:val="00AC4731"/>
    <w:rsid w:val="00AC6A8A"/>
    <w:rsid w:val="00AE0FA1"/>
    <w:rsid w:val="00AE76C6"/>
    <w:rsid w:val="00B03706"/>
    <w:rsid w:val="00B05F29"/>
    <w:rsid w:val="00B10D5A"/>
    <w:rsid w:val="00B16B37"/>
    <w:rsid w:val="00B20F9A"/>
    <w:rsid w:val="00B42AF4"/>
    <w:rsid w:val="00B43E19"/>
    <w:rsid w:val="00B474D7"/>
    <w:rsid w:val="00B50294"/>
    <w:rsid w:val="00B66854"/>
    <w:rsid w:val="00B77B27"/>
    <w:rsid w:val="00B80630"/>
    <w:rsid w:val="00B944F0"/>
    <w:rsid w:val="00B974F4"/>
    <w:rsid w:val="00BB2EA7"/>
    <w:rsid w:val="00BC02C1"/>
    <w:rsid w:val="00BC08D5"/>
    <w:rsid w:val="00BD7CFF"/>
    <w:rsid w:val="00BE1289"/>
    <w:rsid w:val="00C03382"/>
    <w:rsid w:val="00C033CD"/>
    <w:rsid w:val="00C12CAD"/>
    <w:rsid w:val="00C12E6A"/>
    <w:rsid w:val="00C2065E"/>
    <w:rsid w:val="00C2798F"/>
    <w:rsid w:val="00C46328"/>
    <w:rsid w:val="00C51FA0"/>
    <w:rsid w:val="00C574EC"/>
    <w:rsid w:val="00C611CA"/>
    <w:rsid w:val="00C71E37"/>
    <w:rsid w:val="00C87D6C"/>
    <w:rsid w:val="00C91FDF"/>
    <w:rsid w:val="00C9786D"/>
    <w:rsid w:val="00CA1CA1"/>
    <w:rsid w:val="00CA32C4"/>
    <w:rsid w:val="00CA7929"/>
    <w:rsid w:val="00CB091B"/>
    <w:rsid w:val="00CB45FA"/>
    <w:rsid w:val="00CC22CD"/>
    <w:rsid w:val="00CD1B37"/>
    <w:rsid w:val="00CD1E70"/>
    <w:rsid w:val="00CD5650"/>
    <w:rsid w:val="00CD6718"/>
    <w:rsid w:val="00CE05C4"/>
    <w:rsid w:val="00CF3850"/>
    <w:rsid w:val="00CF4659"/>
    <w:rsid w:val="00D00625"/>
    <w:rsid w:val="00D033F7"/>
    <w:rsid w:val="00D17BFB"/>
    <w:rsid w:val="00D23AB7"/>
    <w:rsid w:val="00D24805"/>
    <w:rsid w:val="00D53E1F"/>
    <w:rsid w:val="00D6311B"/>
    <w:rsid w:val="00D6788B"/>
    <w:rsid w:val="00D76243"/>
    <w:rsid w:val="00D77F19"/>
    <w:rsid w:val="00D91B59"/>
    <w:rsid w:val="00D94489"/>
    <w:rsid w:val="00D94638"/>
    <w:rsid w:val="00DA403E"/>
    <w:rsid w:val="00DA4202"/>
    <w:rsid w:val="00DC39D5"/>
    <w:rsid w:val="00DE4A75"/>
    <w:rsid w:val="00DE5692"/>
    <w:rsid w:val="00DE64CC"/>
    <w:rsid w:val="00DF7D09"/>
    <w:rsid w:val="00E0023E"/>
    <w:rsid w:val="00E0360B"/>
    <w:rsid w:val="00E06A20"/>
    <w:rsid w:val="00E12083"/>
    <w:rsid w:val="00E23337"/>
    <w:rsid w:val="00E23E1D"/>
    <w:rsid w:val="00E24E16"/>
    <w:rsid w:val="00E2640C"/>
    <w:rsid w:val="00E35615"/>
    <w:rsid w:val="00E657A9"/>
    <w:rsid w:val="00E739FA"/>
    <w:rsid w:val="00E81280"/>
    <w:rsid w:val="00E8632B"/>
    <w:rsid w:val="00E938D1"/>
    <w:rsid w:val="00EA5956"/>
    <w:rsid w:val="00EB1A22"/>
    <w:rsid w:val="00EC2B8B"/>
    <w:rsid w:val="00EC514A"/>
    <w:rsid w:val="00ED3F3B"/>
    <w:rsid w:val="00EE024C"/>
    <w:rsid w:val="00EF2D40"/>
    <w:rsid w:val="00EF3F46"/>
    <w:rsid w:val="00EF7138"/>
    <w:rsid w:val="00F41A81"/>
    <w:rsid w:val="00F44901"/>
    <w:rsid w:val="00F57E02"/>
    <w:rsid w:val="00F6035D"/>
    <w:rsid w:val="00F74A12"/>
    <w:rsid w:val="00F83FAB"/>
    <w:rsid w:val="00F9566F"/>
    <w:rsid w:val="00FA100A"/>
    <w:rsid w:val="00FA1399"/>
    <w:rsid w:val="00FA4DE1"/>
    <w:rsid w:val="00FA6C5A"/>
    <w:rsid w:val="00FB300E"/>
    <w:rsid w:val="00FC44A1"/>
    <w:rsid w:val="00FD2510"/>
    <w:rsid w:val="00FE0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CA1B9"/>
  <w15:docId w15:val="{F0C8C1FA-22F0-40C6-827B-6CC537359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Body Text Indent"/>
    <w:basedOn w:val="a"/>
    <w:link w:val="ac"/>
    <w:uiPriority w:val="99"/>
    <w:semiHidden/>
    <w:unhideWhenUsed/>
    <w:rsid w:val="00C91FDF"/>
    <w:pPr>
      <w:spacing w:after="120"/>
      <w:ind w:left="283"/>
    </w:pPr>
  </w:style>
  <w:style w:type="character" w:customStyle="1" w:styleId="ac">
    <w:name w:val="Основний текст з відступом Знак"/>
    <w:basedOn w:val="a0"/>
    <w:link w:val="ab"/>
    <w:uiPriority w:val="99"/>
    <w:semiHidden/>
    <w:rsid w:val="00C91FDF"/>
  </w:style>
  <w:style w:type="character" w:styleId="ad">
    <w:name w:val="Hyperlink"/>
    <w:uiPriority w:val="99"/>
    <w:rsid w:val="00C91FDF"/>
    <w:rPr>
      <w:color w:val="0000FF"/>
      <w:u w:val="single"/>
    </w:rPr>
  </w:style>
  <w:style w:type="paragraph" w:styleId="ae">
    <w:name w:val="List Paragraph"/>
    <w:basedOn w:val="a"/>
    <w:link w:val="af"/>
    <w:uiPriority w:val="34"/>
    <w:qFormat/>
    <w:rsid w:val="00C91FDF"/>
    <w:pPr>
      <w:widowControl w:val="0"/>
      <w:spacing w:after="0" w:line="240" w:lineRule="auto"/>
      <w:ind w:left="720"/>
      <w:contextualSpacing/>
    </w:pPr>
    <w:rPr>
      <w:rFonts w:ascii="Garamond" w:eastAsia="Times New Roman" w:hAnsi="Garamond" w:cs="Times New Roman"/>
      <w:sz w:val="24"/>
      <w:szCs w:val="20"/>
      <w:lang w:eastAsia="ru-RU"/>
    </w:rPr>
  </w:style>
  <w:style w:type="paragraph" w:styleId="af0">
    <w:name w:val="Normal (Web)"/>
    <w:basedOn w:val="a"/>
    <w:uiPriority w:val="99"/>
    <w:unhideWhenUsed/>
    <w:rsid w:val="00C91FDF"/>
    <w:pPr>
      <w:spacing w:before="100" w:beforeAutospacing="1" w:after="100" w:afterAutospacing="1" w:line="240" w:lineRule="auto"/>
    </w:pPr>
    <w:rPr>
      <w:rFonts w:ascii="Times New Roman" w:eastAsia="Calibri" w:hAnsi="Times New Roman" w:cs="Times New Roman"/>
      <w:sz w:val="24"/>
      <w:szCs w:val="24"/>
      <w:lang w:val="ru-RU" w:eastAsia="ru-RU"/>
    </w:rPr>
  </w:style>
  <w:style w:type="character" w:styleId="af1">
    <w:name w:val="annotation reference"/>
    <w:basedOn w:val="a0"/>
    <w:uiPriority w:val="99"/>
    <w:semiHidden/>
    <w:unhideWhenUsed/>
    <w:rsid w:val="00861F16"/>
    <w:rPr>
      <w:sz w:val="16"/>
      <w:szCs w:val="16"/>
    </w:rPr>
  </w:style>
  <w:style w:type="paragraph" w:styleId="af2">
    <w:name w:val="annotation text"/>
    <w:basedOn w:val="a"/>
    <w:link w:val="af3"/>
    <w:uiPriority w:val="99"/>
    <w:semiHidden/>
    <w:unhideWhenUsed/>
    <w:rsid w:val="00861F16"/>
    <w:pPr>
      <w:spacing w:line="240" w:lineRule="auto"/>
    </w:pPr>
    <w:rPr>
      <w:sz w:val="20"/>
      <w:szCs w:val="20"/>
    </w:rPr>
  </w:style>
  <w:style w:type="character" w:customStyle="1" w:styleId="af3">
    <w:name w:val="Текст примітки Знак"/>
    <w:basedOn w:val="a0"/>
    <w:link w:val="af2"/>
    <w:uiPriority w:val="99"/>
    <w:semiHidden/>
    <w:rsid w:val="00861F16"/>
    <w:rPr>
      <w:sz w:val="20"/>
      <w:szCs w:val="20"/>
    </w:rPr>
  </w:style>
  <w:style w:type="paragraph" w:styleId="af4">
    <w:name w:val="annotation subject"/>
    <w:basedOn w:val="af2"/>
    <w:next w:val="af2"/>
    <w:link w:val="af5"/>
    <w:uiPriority w:val="99"/>
    <w:semiHidden/>
    <w:unhideWhenUsed/>
    <w:rsid w:val="00861F16"/>
    <w:rPr>
      <w:b/>
      <w:bCs/>
    </w:rPr>
  </w:style>
  <w:style w:type="character" w:customStyle="1" w:styleId="af5">
    <w:name w:val="Тема примітки Знак"/>
    <w:basedOn w:val="af3"/>
    <w:link w:val="af4"/>
    <w:uiPriority w:val="99"/>
    <w:semiHidden/>
    <w:rsid w:val="00861F16"/>
    <w:rPr>
      <w:b/>
      <w:bCs/>
      <w:sz w:val="20"/>
      <w:szCs w:val="20"/>
    </w:rPr>
  </w:style>
  <w:style w:type="paragraph" w:customStyle="1" w:styleId="Default">
    <w:name w:val="Default"/>
    <w:rsid w:val="00C03382"/>
    <w:pPr>
      <w:autoSpaceDE w:val="0"/>
      <w:autoSpaceDN w:val="0"/>
      <w:adjustRightInd w:val="0"/>
      <w:spacing w:after="0" w:line="240" w:lineRule="auto"/>
    </w:pPr>
    <w:rPr>
      <w:rFonts w:ascii="Times New Roman" w:hAnsi="Times New Roman" w:cs="Times New Roman"/>
      <w:color w:val="000000"/>
      <w:sz w:val="24"/>
      <w:szCs w:val="24"/>
      <w:lang w:val="uk-UA"/>
    </w:rPr>
  </w:style>
  <w:style w:type="paragraph" w:styleId="af6">
    <w:name w:val="No Spacing"/>
    <w:uiPriority w:val="1"/>
    <w:qFormat/>
    <w:rsid w:val="001D32FA"/>
    <w:pPr>
      <w:spacing w:after="0" w:line="240" w:lineRule="auto"/>
    </w:pPr>
  </w:style>
  <w:style w:type="table" w:styleId="af7">
    <w:name w:val="Table Grid"/>
    <w:basedOn w:val="a1"/>
    <w:uiPriority w:val="39"/>
    <w:rsid w:val="00030F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Абзац списку Знак"/>
    <w:basedOn w:val="a0"/>
    <w:link w:val="ae"/>
    <w:uiPriority w:val="34"/>
    <w:locked/>
    <w:rsid w:val="00030FF2"/>
    <w:rPr>
      <w:rFonts w:ascii="Garamond" w:eastAsia="Times New Roman" w:hAnsi="Garamond" w:cs="Times New Roman"/>
      <w:sz w:val="24"/>
      <w:szCs w:val="20"/>
      <w:lang w:eastAsia="ru-RU"/>
    </w:rPr>
  </w:style>
  <w:style w:type="paragraph" w:styleId="af8">
    <w:name w:val="Revision"/>
    <w:hidden/>
    <w:uiPriority w:val="99"/>
    <w:semiHidden/>
    <w:rsid w:val="00180B6D"/>
    <w:pPr>
      <w:spacing w:after="0" w:line="240" w:lineRule="auto"/>
    </w:pPr>
    <w:rPr>
      <w:lang w:val="uk-UA"/>
    </w:rPr>
  </w:style>
  <w:style w:type="character" w:customStyle="1" w:styleId="UnresolvedMention1">
    <w:name w:val="Unresolved Mention1"/>
    <w:basedOn w:val="a0"/>
    <w:uiPriority w:val="99"/>
    <w:semiHidden/>
    <w:unhideWhenUsed/>
    <w:rsid w:val="006514DC"/>
    <w:rPr>
      <w:color w:val="605E5C"/>
      <w:shd w:val="clear" w:color="auto" w:fill="E1DFDD"/>
    </w:rPr>
  </w:style>
  <w:style w:type="character" w:styleId="af9">
    <w:name w:val="page number"/>
    <w:basedOn w:val="a0"/>
    <w:uiPriority w:val="99"/>
    <w:semiHidden/>
    <w:unhideWhenUsed/>
    <w:rsid w:val="001043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926534">
      <w:bodyDiv w:val="1"/>
      <w:marLeft w:val="0"/>
      <w:marRight w:val="0"/>
      <w:marTop w:val="0"/>
      <w:marBottom w:val="0"/>
      <w:divBdr>
        <w:top w:val="none" w:sz="0" w:space="0" w:color="auto"/>
        <w:left w:val="none" w:sz="0" w:space="0" w:color="auto"/>
        <w:bottom w:val="none" w:sz="0" w:space="0" w:color="auto"/>
        <w:right w:val="none" w:sz="0" w:space="0" w:color="auto"/>
      </w:divBdr>
    </w:div>
    <w:div w:id="1020542765">
      <w:bodyDiv w:val="1"/>
      <w:marLeft w:val="0"/>
      <w:marRight w:val="0"/>
      <w:marTop w:val="0"/>
      <w:marBottom w:val="0"/>
      <w:divBdr>
        <w:top w:val="none" w:sz="0" w:space="0" w:color="auto"/>
        <w:left w:val="none" w:sz="0" w:space="0" w:color="auto"/>
        <w:bottom w:val="none" w:sz="0" w:space="0" w:color="auto"/>
        <w:right w:val="none" w:sz="0" w:space="0" w:color="auto"/>
      </w:divBdr>
    </w:div>
    <w:div w:id="1046368133">
      <w:bodyDiv w:val="1"/>
      <w:marLeft w:val="0"/>
      <w:marRight w:val="0"/>
      <w:marTop w:val="0"/>
      <w:marBottom w:val="0"/>
      <w:divBdr>
        <w:top w:val="none" w:sz="0" w:space="0" w:color="auto"/>
        <w:left w:val="none" w:sz="0" w:space="0" w:color="auto"/>
        <w:bottom w:val="none" w:sz="0" w:space="0" w:color="auto"/>
        <w:right w:val="none" w:sz="0" w:space="0" w:color="auto"/>
      </w:divBdr>
    </w:div>
    <w:div w:id="2092581914">
      <w:bodyDiv w:val="1"/>
      <w:marLeft w:val="0"/>
      <w:marRight w:val="0"/>
      <w:marTop w:val="0"/>
      <w:marBottom w:val="0"/>
      <w:divBdr>
        <w:top w:val="none" w:sz="0" w:space="0" w:color="auto"/>
        <w:left w:val="none" w:sz="0" w:space="0" w:color="auto"/>
        <w:bottom w:val="none" w:sz="0" w:space="0" w:color="auto"/>
        <w:right w:val="none" w:sz="0" w:space="0" w:color="auto"/>
      </w:divBdr>
    </w:div>
    <w:div w:id="210949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burlai@aph.org.ua" TargetMode="External"/><Relationship Id="rId4" Type="http://schemas.openxmlformats.org/officeDocument/2006/relationships/settings" Target="settings.xml"/><Relationship Id="rId9" Type="http://schemas.openxmlformats.org/officeDocument/2006/relationships/hyperlink" Target="mailto:tenders@aph.org.u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0EA70-24A7-491F-86B0-751C6A9C3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14481</Words>
  <Characters>8255</Characters>
  <Application>Microsoft Office Word</Application>
  <DocSecurity>0</DocSecurity>
  <Lines>68</Lines>
  <Paragraphs>45</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10</cp:revision>
  <cp:lastPrinted>2015-12-11T16:23:00Z</cp:lastPrinted>
  <dcterms:created xsi:type="dcterms:W3CDTF">2025-11-21T12:09:00Z</dcterms:created>
  <dcterms:modified xsi:type="dcterms:W3CDTF">2025-11-26T08:27:00Z</dcterms:modified>
</cp:coreProperties>
</file>